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8990A" w14:textId="77777777" w:rsidR="00C82708" w:rsidRDefault="00C82708" w:rsidP="00C82708"/>
    <w:p w14:paraId="5F13F1EB" w14:textId="77777777" w:rsidR="00C82708" w:rsidRDefault="00C82708" w:rsidP="005D67E6">
      <w:pPr>
        <w:jc w:val="center"/>
      </w:pPr>
      <w:r>
        <w:rPr>
          <w:noProof/>
          <w:lang w:eastAsia="en-IE"/>
        </w:rPr>
        <w:drawing>
          <wp:inline distT="0" distB="0" distL="0" distR="0" wp14:anchorId="3D857572" wp14:editId="43F77DBE">
            <wp:extent cx="4381500" cy="1171575"/>
            <wp:effectExtent l="0" t="0" r="0" b="9525"/>
            <wp:docPr id="7" name="Picture 7" descr="cid:image002.png@01D3ACAA.ADF21E60"/>
            <wp:cNvGraphicFramePr/>
            <a:graphic xmlns:a="http://schemas.openxmlformats.org/drawingml/2006/main">
              <a:graphicData uri="http://schemas.openxmlformats.org/drawingml/2006/picture">
                <pic:pic xmlns:pic="http://schemas.openxmlformats.org/drawingml/2006/picture">
                  <pic:nvPicPr>
                    <pic:cNvPr id="1" name="Picture 1" descr="cid:image002.png@01D3ACAA.ADF21E6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3279" cy="1706833"/>
                    </a:xfrm>
                    <a:prstGeom prst="rect">
                      <a:avLst/>
                    </a:prstGeom>
                    <a:noFill/>
                    <a:ln>
                      <a:noFill/>
                    </a:ln>
                  </pic:spPr>
                </pic:pic>
              </a:graphicData>
            </a:graphic>
          </wp:inline>
        </w:drawing>
      </w:r>
    </w:p>
    <w:p w14:paraId="1B34A3AF" w14:textId="77777777" w:rsidR="00C82708" w:rsidRDefault="00C82708" w:rsidP="00C82708"/>
    <w:p w14:paraId="4D7825D9" w14:textId="77777777" w:rsidR="00C82708" w:rsidRDefault="00C82708" w:rsidP="00C82708"/>
    <w:p w14:paraId="1550D54B" w14:textId="77777777" w:rsidR="00C82708" w:rsidRDefault="00C82708" w:rsidP="00C82708"/>
    <w:p w14:paraId="59136175" w14:textId="77777777" w:rsidR="00C82708" w:rsidRDefault="00C82708" w:rsidP="00C82708"/>
    <w:p w14:paraId="578E9CB8" w14:textId="77777777" w:rsidR="00C82708" w:rsidRDefault="00C82708" w:rsidP="00C82708"/>
    <w:p w14:paraId="151F292C" w14:textId="77777777" w:rsidR="00C82708" w:rsidRDefault="00C82708" w:rsidP="00C82708"/>
    <w:p w14:paraId="677B26CB" w14:textId="77777777" w:rsidR="00C82708" w:rsidRDefault="00C82708" w:rsidP="00C82708"/>
    <w:p w14:paraId="7A8C2138" w14:textId="77777777" w:rsidR="00C82708" w:rsidRDefault="00C82708" w:rsidP="00C82708"/>
    <w:p w14:paraId="6CE35BA0" w14:textId="77777777" w:rsidR="00C82708" w:rsidRPr="00C82708" w:rsidRDefault="00C82708" w:rsidP="00C82708">
      <w:pPr>
        <w:jc w:val="center"/>
        <w:rPr>
          <w:b/>
          <w:noProof/>
          <w:sz w:val="48"/>
          <w:szCs w:val="48"/>
          <w:lang w:eastAsia="en-IE"/>
        </w:rPr>
      </w:pPr>
      <w:r w:rsidRPr="00C82708">
        <w:rPr>
          <w:b/>
          <w:noProof/>
          <w:sz w:val="48"/>
          <w:szCs w:val="48"/>
          <w:lang w:eastAsia="en-IE"/>
        </w:rPr>
        <w:t xml:space="preserve">Guide to </w:t>
      </w:r>
    </w:p>
    <w:p w14:paraId="693EF3BF" w14:textId="77777777" w:rsidR="005F7D3F" w:rsidRDefault="006E2757" w:rsidP="006C726C">
      <w:pPr>
        <w:jc w:val="center"/>
        <w:rPr>
          <w:b/>
          <w:noProof/>
          <w:sz w:val="48"/>
          <w:szCs w:val="48"/>
          <w:lang w:eastAsia="en-IE"/>
        </w:rPr>
        <w:sectPr w:rsidR="005F7D3F" w:rsidSect="00306329">
          <w:headerReference w:type="default" r:id="rId9"/>
          <w:footerReference w:type="default" r:id="rId10"/>
          <w:headerReference w:type="first" r:id="rId11"/>
          <w:footerReference w:type="first" r:id="rId12"/>
          <w:pgSz w:w="11906" w:h="16838"/>
          <w:pgMar w:top="1276" w:right="964" w:bottom="567" w:left="964" w:header="709" w:footer="287" w:gutter="0"/>
          <w:pgNumType w:start="1"/>
          <w:cols w:space="708"/>
          <w:titlePg/>
          <w:docGrid w:linePitch="360"/>
        </w:sectPr>
      </w:pPr>
      <w:r>
        <w:rPr>
          <w:b/>
          <w:noProof/>
          <w:sz w:val="48"/>
          <w:szCs w:val="48"/>
          <w:lang w:eastAsia="en-IE"/>
        </w:rPr>
        <w:t>“</w:t>
      </w:r>
      <w:r w:rsidR="00C82708" w:rsidRPr="00C82708">
        <w:rPr>
          <w:b/>
          <w:noProof/>
          <w:sz w:val="48"/>
          <w:szCs w:val="48"/>
          <w:lang w:eastAsia="en-IE"/>
        </w:rPr>
        <w:t xml:space="preserve">What If </w:t>
      </w:r>
      <w:r>
        <w:rPr>
          <w:b/>
          <w:noProof/>
          <w:sz w:val="48"/>
          <w:szCs w:val="48"/>
          <w:lang w:eastAsia="en-IE"/>
        </w:rPr>
        <w:t>I Take”</w:t>
      </w:r>
      <w:r w:rsidR="006C726C">
        <w:rPr>
          <w:b/>
          <w:noProof/>
          <w:sz w:val="48"/>
          <w:szCs w:val="48"/>
          <w:lang w:eastAsia="en-IE"/>
        </w:rPr>
        <w:t xml:space="preserve"> calculator</w:t>
      </w:r>
    </w:p>
    <w:sdt>
      <w:sdtPr>
        <w:rPr>
          <w:rFonts w:asciiTheme="minorHAnsi" w:eastAsiaTheme="minorHAnsi" w:hAnsiTheme="minorHAnsi" w:cstheme="minorBidi"/>
          <w:color w:val="auto"/>
          <w:sz w:val="22"/>
          <w:szCs w:val="22"/>
          <w:lang w:val="en-IE"/>
        </w:rPr>
        <w:id w:val="-581218472"/>
        <w:docPartObj>
          <w:docPartGallery w:val="Table of Contents"/>
          <w:docPartUnique/>
        </w:docPartObj>
      </w:sdtPr>
      <w:sdtEndPr>
        <w:rPr>
          <w:b/>
          <w:bCs/>
          <w:noProof/>
        </w:rPr>
      </w:sdtEndPr>
      <w:sdtContent>
        <w:p w14:paraId="2F19D282" w14:textId="77777777" w:rsidR="00BD4125" w:rsidRDefault="00BD4125">
          <w:pPr>
            <w:pStyle w:val="TOCHeading"/>
          </w:pPr>
          <w:r>
            <w:t>Contents</w:t>
          </w:r>
        </w:p>
        <w:p w14:paraId="0CADA331" w14:textId="77777777" w:rsidR="00BD4125" w:rsidRDefault="00BD4125">
          <w:pPr>
            <w:pStyle w:val="TOC1"/>
            <w:tabs>
              <w:tab w:val="right" w:leader="dot" w:pos="9968"/>
            </w:tabs>
            <w:rPr>
              <w:rFonts w:asciiTheme="minorHAnsi" w:eastAsiaTheme="minorEastAsia" w:hAnsiTheme="minorHAnsi" w:cstheme="minorBidi"/>
              <w:b w:val="0"/>
              <w:bCs w:val="0"/>
              <w:caps w:val="0"/>
              <w:noProof/>
              <w:sz w:val="22"/>
              <w:szCs w:val="22"/>
              <w:lang w:eastAsia="en-IE"/>
            </w:rPr>
          </w:pPr>
          <w:r>
            <w:fldChar w:fldCharType="begin"/>
          </w:r>
          <w:r>
            <w:instrText xml:space="preserve"> TOC \o "1-3" \h \z \u </w:instrText>
          </w:r>
          <w:r>
            <w:fldChar w:fldCharType="separate"/>
          </w:r>
          <w:hyperlink w:anchor="_Toc135909676" w:history="1">
            <w:r w:rsidRPr="00603F3B">
              <w:rPr>
                <w:rStyle w:val="Hyperlink"/>
                <w:rFonts w:ascii="Calibri" w:hAnsi="Calibri" w:cs="Calibri"/>
                <w:noProof/>
                <w:lang w:eastAsia="en-IE"/>
              </w:rPr>
              <w:t>“What If I Take” calculator</w:t>
            </w:r>
            <w:r>
              <w:rPr>
                <w:noProof/>
                <w:webHidden/>
              </w:rPr>
              <w:tab/>
            </w:r>
            <w:r>
              <w:rPr>
                <w:noProof/>
                <w:webHidden/>
              </w:rPr>
              <w:fldChar w:fldCharType="begin"/>
            </w:r>
            <w:r>
              <w:rPr>
                <w:noProof/>
                <w:webHidden/>
              </w:rPr>
              <w:instrText xml:space="preserve"> PAGEREF _Toc135909676 \h </w:instrText>
            </w:r>
            <w:r>
              <w:rPr>
                <w:noProof/>
                <w:webHidden/>
              </w:rPr>
            </w:r>
            <w:r>
              <w:rPr>
                <w:noProof/>
                <w:webHidden/>
              </w:rPr>
              <w:fldChar w:fldCharType="separate"/>
            </w:r>
            <w:r>
              <w:rPr>
                <w:noProof/>
                <w:webHidden/>
              </w:rPr>
              <w:t>3</w:t>
            </w:r>
            <w:r>
              <w:rPr>
                <w:noProof/>
                <w:webHidden/>
              </w:rPr>
              <w:fldChar w:fldCharType="end"/>
            </w:r>
          </w:hyperlink>
        </w:p>
        <w:p w14:paraId="7C5A39BB" w14:textId="77777777" w:rsidR="00BD4125" w:rsidRDefault="00B33617">
          <w:pPr>
            <w:pStyle w:val="TOC1"/>
            <w:tabs>
              <w:tab w:val="right" w:leader="dot" w:pos="9968"/>
            </w:tabs>
            <w:rPr>
              <w:rFonts w:asciiTheme="minorHAnsi" w:eastAsiaTheme="minorEastAsia" w:hAnsiTheme="minorHAnsi" w:cstheme="minorBidi"/>
              <w:b w:val="0"/>
              <w:bCs w:val="0"/>
              <w:caps w:val="0"/>
              <w:noProof/>
              <w:sz w:val="22"/>
              <w:szCs w:val="22"/>
              <w:lang w:eastAsia="en-IE"/>
            </w:rPr>
          </w:pPr>
          <w:hyperlink w:anchor="_Toc135909677" w:history="1">
            <w:r w:rsidR="00BD4125" w:rsidRPr="00603F3B">
              <w:rPr>
                <w:rStyle w:val="Hyperlink"/>
                <w:rFonts w:cstheme="minorHAnsi"/>
                <w:noProof/>
                <w:lang w:eastAsia="en-IE"/>
              </w:rPr>
              <w:t>Log into the Payroll Self-Service</w:t>
            </w:r>
            <w:r w:rsidR="00BD4125">
              <w:rPr>
                <w:noProof/>
                <w:webHidden/>
              </w:rPr>
              <w:tab/>
            </w:r>
            <w:r w:rsidR="00BD4125">
              <w:rPr>
                <w:noProof/>
                <w:webHidden/>
              </w:rPr>
              <w:fldChar w:fldCharType="begin"/>
            </w:r>
            <w:r w:rsidR="00BD4125">
              <w:rPr>
                <w:noProof/>
                <w:webHidden/>
              </w:rPr>
              <w:instrText xml:space="preserve"> PAGEREF _Toc135909677 \h </w:instrText>
            </w:r>
            <w:r w:rsidR="00BD4125">
              <w:rPr>
                <w:noProof/>
                <w:webHidden/>
              </w:rPr>
            </w:r>
            <w:r w:rsidR="00BD4125">
              <w:rPr>
                <w:noProof/>
                <w:webHidden/>
              </w:rPr>
              <w:fldChar w:fldCharType="separate"/>
            </w:r>
            <w:r w:rsidR="00BD4125">
              <w:rPr>
                <w:noProof/>
                <w:webHidden/>
              </w:rPr>
              <w:t>3</w:t>
            </w:r>
            <w:r w:rsidR="00BD4125">
              <w:rPr>
                <w:noProof/>
                <w:webHidden/>
              </w:rPr>
              <w:fldChar w:fldCharType="end"/>
            </w:r>
          </w:hyperlink>
        </w:p>
        <w:p w14:paraId="2C65BE36" w14:textId="77777777" w:rsidR="00BD4125" w:rsidRDefault="00B33617">
          <w:pPr>
            <w:pStyle w:val="TOC1"/>
            <w:tabs>
              <w:tab w:val="right" w:leader="dot" w:pos="9968"/>
            </w:tabs>
            <w:rPr>
              <w:rFonts w:asciiTheme="minorHAnsi" w:eastAsiaTheme="minorEastAsia" w:hAnsiTheme="minorHAnsi" w:cstheme="minorBidi"/>
              <w:b w:val="0"/>
              <w:bCs w:val="0"/>
              <w:caps w:val="0"/>
              <w:noProof/>
              <w:sz w:val="22"/>
              <w:szCs w:val="22"/>
              <w:lang w:eastAsia="en-IE"/>
            </w:rPr>
          </w:pPr>
          <w:hyperlink w:anchor="_Toc135909678" w:history="1">
            <w:r w:rsidR="00BD4125" w:rsidRPr="00603F3B">
              <w:rPr>
                <w:rStyle w:val="Hyperlink"/>
                <w:rFonts w:cstheme="minorHAnsi"/>
                <w:noProof/>
              </w:rPr>
              <w:t>Parental Leave Calculator</w:t>
            </w:r>
            <w:r w:rsidR="00BD4125">
              <w:rPr>
                <w:noProof/>
                <w:webHidden/>
              </w:rPr>
              <w:tab/>
            </w:r>
            <w:r w:rsidR="00BD4125">
              <w:rPr>
                <w:noProof/>
                <w:webHidden/>
              </w:rPr>
              <w:fldChar w:fldCharType="begin"/>
            </w:r>
            <w:r w:rsidR="00BD4125">
              <w:rPr>
                <w:noProof/>
                <w:webHidden/>
              </w:rPr>
              <w:instrText xml:space="preserve"> PAGEREF _Toc135909678 \h </w:instrText>
            </w:r>
            <w:r w:rsidR="00BD4125">
              <w:rPr>
                <w:noProof/>
                <w:webHidden/>
              </w:rPr>
            </w:r>
            <w:r w:rsidR="00BD4125">
              <w:rPr>
                <w:noProof/>
                <w:webHidden/>
              </w:rPr>
              <w:fldChar w:fldCharType="separate"/>
            </w:r>
            <w:r w:rsidR="00BD4125">
              <w:rPr>
                <w:noProof/>
                <w:webHidden/>
              </w:rPr>
              <w:t>5</w:t>
            </w:r>
            <w:r w:rsidR="00BD4125">
              <w:rPr>
                <w:noProof/>
                <w:webHidden/>
              </w:rPr>
              <w:fldChar w:fldCharType="end"/>
            </w:r>
          </w:hyperlink>
        </w:p>
        <w:p w14:paraId="563EDA15" w14:textId="77777777" w:rsidR="00BD4125" w:rsidRDefault="00B33617">
          <w:pPr>
            <w:pStyle w:val="TOC1"/>
            <w:tabs>
              <w:tab w:val="right" w:leader="dot" w:pos="9968"/>
            </w:tabs>
            <w:rPr>
              <w:rFonts w:asciiTheme="minorHAnsi" w:eastAsiaTheme="minorEastAsia" w:hAnsiTheme="minorHAnsi" w:cstheme="minorBidi"/>
              <w:b w:val="0"/>
              <w:bCs w:val="0"/>
              <w:caps w:val="0"/>
              <w:noProof/>
              <w:sz w:val="22"/>
              <w:szCs w:val="22"/>
              <w:lang w:eastAsia="en-IE"/>
            </w:rPr>
          </w:pPr>
          <w:hyperlink w:anchor="_Toc135909679" w:history="1">
            <w:r w:rsidR="00BD4125" w:rsidRPr="00603F3B">
              <w:rPr>
                <w:rStyle w:val="Hyperlink"/>
                <w:rFonts w:cstheme="minorHAnsi"/>
                <w:noProof/>
              </w:rPr>
              <w:t>Worksharing Calculator</w:t>
            </w:r>
            <w:r w:rsidR="00BD4125">
              <w:rPr>
                <w:noProof/>
                <w:webHidden/>
              </w:rPr>
              <w:tab/>
            </w:r>
            <w:r w:rsidR="00BD4125">
              <w:rPr>
                <w:noProof/>
                <w:webHidden/>
              </w:rPr>
              <w:fldChar w:fldCharType="begin"/>
            </w:r>
            <w:r w:rsidR="00BD4125">
              <w:rPr>
                <w:noProof/>
                <w:webHidden/>
              </w:rPr>
              <w:instrText xml:space="preserve"> PAGEREF _Toc135909679 \h </w:instrText>
            </w:r>
            <w:r w:rsidR="00BD4125">
              <w:rPr>
                <w:noProof/>
                <w:webHidden/>
              </w:rPr>
            </w:r>
            <w:r w:rsidR="00BD4125">
              <w:rPr>
                <w:noProof/>
                <w:webHidden/>
              </w:rPr>
              <w:fldChar w:fldCharType="separate"/>
            </w:r>
            <w:r w:rsidR="00BD4125">
              <w:rPr>
                <w:noProof/>
                <w:webHidden/>
              </w:rPr>
              <w:t>9</w:t>
            </w:r>
            <w:r w:rsidR="00BD4125">
              <w:rPr>
                <w:noProof/>
                <w:webHidden/>
              </w:rPr>
              <w:fldChar w:fldCharType="end"/>
            </w:r>
          </w:hyperlink>
        </w:p>
        <w:p w14:paraId="444147DF" w14:textId="77777777" w:rsidR="00BD4125" w:rsidRDefault="00B33617">
          <w:pPr>
            <w:pStyle w:val="TOC1"/>
            <w:tabs>
              <w:tab w:val="right" w:leader="dot" w:pos="9968"/>
            </w:tabs>
            <w:rPr>
              <w:rFonts w:asciiTheme="minorHAnsi" w:eastAsiaTheme="minorEastAsia" w:hAnsiTheme="minorHAnsi" w:cstheme="minorBidi"/>
              <w:b w:val="0"/>
              <w:bCs w:val="0"/>
              <w:caps w:val="0"/>
              <w:noProof/>
              <w:sz w:val="22"/>
              <w:szCs w:val="22"/>
              <w:lang w:eastAsia="en-IE"/>
            </w:rPr>
          </w:pPr>
          <w:hyperlink w:anchor="_Toc135909680" w:history="1">
            <w:r w:rsidR="00BD4125" w:rsidRPr="00603F3B">
              <w:rPr>
                <w:rStyle w:val="Hyperlink"/>
                <w:rFonts w:cstheme="minorHAnsi"/>
                <w:noProof/>
                <w:lang w:eastAsia="en-IE"/>
              </w:rPr>
              <w:t>Shorter Working Year (SWY) Pro Rata Calculator</w:t>
            </w:r>
            <w:r w:rsidR="00BD4125">
              <w:rPr>
                <w:noProof/>
                <w:webHidden/>
              </w:rPr>
              <w:tab/>
            </w:r>
            <w:r w:rsidR="00BD4125">
              <w:rPr>
                <w:noProof/>
                <w:webHidden/>
              </w:rPr>
              <w:fldChar w:fldCharType="begin"/>
            </w:r>
            <w:r w:rsidR="00BD4125">
              <w:rPr>
                <w:noProof/>
                <w:webHidden/>
              </w:rPr>
              <w:instrText xml:space="preserve"> PAGEREF _Toc135909680 \h </w:instrText>
            </w:r>
            <w:r w:rsidR="00BD4125">
              <w:rPr>
                <w:noProof/>
                <w:webHidden/>
              </w:rPr>
            </w:r>
            <w:r w:rsidR="00BD4125">
              <w:rPr>
                <w:noProof/>
                <w:webHidden/>
              </w:rPr>
              <w:fldChar w:fldCharType="separate"/>
            </w:r>
            <w:r w:rsidR="00BD4125">
              <w:rPr>
                <w:noProof/>
                <w:webHidden/>
              </w:rPr>
              <w:t>14</w:t>
            </w:r>
            <w:r w:rsidR="00BD4125">
              <w:rPr>
                <w:noProof/>
                <w:webHidden/>
              </w:rPr>
              <w:fldChar w:fldCharType="end"/>
            </w:r>
          </w:hyperlink>
        </w:p>
        <w:p w14:paraId="176F139A" w14:textId="77777777" w:rsidR="00BD4125" w:rsidRDefault="00B33617">
          <w:pPr>
            <w:pStyle w:val="TOC1"/>
            <w:tabs>
              <w:tab w:val="right" w:leader="dot" w:pos="9968"/>
            </w:tabs>
            <w:rPr>
              <w:rFonts w:asciiTheme="minorHAnsi" w:eastAsiaTheme="minorEastAsia" w:hAnsiTheme="minorHAnsi" w:cstheme="minorBidi"/>
              <w:b w:val="0"/>
              <w:bCs w:val="0"/>
              <w:caps w:val="0"/>
              <w:noProof/>
              <w:sz w:val="22"/>
              <w:szCs w:val="22"/>
              <w:lang w:eastAsia="en-IE"/>
            </w:rPr>
          </w:pPr>
          <w:hyperlink w:anchor="_Toc135909681" w:history="1">
            <w:r w:rsidR="00BD4125" w:rsidRPr="00603F3B">
              <w:rPr>
                <w:rStyle w:val="Hyperlink"/>
                <w:rFonts w:cstheme="minorHAnsi"/>
                <w:noProof/>
                <w:lang w:eastAsia="en-IE"/>
              </w:rPr>
              <w:t>Carer’s Leave</w:t>
            </w:r>
            <w:r w:rsidR="00BD4125">
              <w:rPr>
                <w:noProof/>
                <w:webHidden/>
              </w:rPr>
              <w:tab/>
            </w:r>
            <w:r w:rsidR="00BD4125">
              <w:rPr>
                <w:noProof/>
                <w:webHidden/>
              </w:rPr>
              <w:fldChar w:fldCharType="begin"/>
            </w:r>
            <w:r w:rsidR="00BD4125">
              <w:rPr>
                <w:noProof/>
                <w:webHidden/>
              </w:rPr>
              <w:instrText xml:space="preserve"> PAGEREF _Toc135909681 \h </w:instrText>
            </w:r>
            <w:r w:rsidR="00BD4125">
              <w:rPr>
                <w:noProof/>
                <w:webHidden/>
              </w:rPr>
            </w:r>
            <w:r w:rsidR="00BD4125">
              <w:rPr>
                <w:noProof/>
                <w:webHidden/>
              </w:rPr>
              <w:fldChar w:fldCharType="separate"/>
            </w:r>
            <w:r w:rsidR="00BD4125">
              <w:rPr>
                <w:noProof/>
                <w:webHidden/>
              </w:rPr>
              <w:t>18</w:t>
            </w:r>
            <w:r w:rsidR="00BD4125">
              <w:rPr>
                <w:noProof/>
                <w:webHidden/>
              </w:rPr>
              <w:fldChar w:fldCharType="end"/>
            </w:r>
          </w:hyperlink>
        </w:p>
        <w:p w14:paraId="1B4FA967" w14:textId="77777777" w:rsidR="00BD4125" w:rsidRDefault="00BD4125">
          <w:r>
            <w:rPr>
              <w:b/>
              <w:bCs/>
              <w:noProof/>
            </w:rPr>
            <w:fldChar w:fldCharType="end"/>
          </w:r>
        </w:p>
      </w:sdtContent>
    </w:sdt>
    <w:p w14:paraId="5A229F92" w14:textId="77777777" w:rsidR="004D26CA" w:rsidRPr="004D26CA" w:rsidRDefault="004D26CA" w:rsidP="005C7DB5">
      <w:pPr>
        <w:tabs>
          <w:tab w:val="left" w:pos="8789"/>
        </w:tabs>
        <w:spacing w:after="0" w:line="600" w:lineRule="auto"/>
        <w:rPr>
          <w:sz w:val="32"/>
          <w:szCs w:val="32"/>
          <w:lang w:eastAsia="en-IE"/>
        </w:rPr>
      </w:pPr>
    </w:p>
    <w:p w14:paraId="7D5084FE" w14:textId="77777777" w:rsidR="00B87F4A" w:rsidRPr="00B87F4A" w:rsidRDefault="00B87F4A" w:rsidP="00B87F4A">
      <w:pPr>
        <w:rPr>
          <w:sz w:val="32"/>
          <w:szCs w:val="32"/>
          <w:lang w:eastAsia="en-IE"/>
        </w:rPr>
      </w:pPr>
    </w:p>
    <w:p w14:paraId="150B0621" w14:textId="77777777" w:rsidR="00B87F4A" w:rsidRPr="00B87F4A" w:rsidRDefault="00B87F4A" w:rsidP="00B87F4A">
      <w:pPr>
        <w:rPr>
          <w:sz w:val="32"/>
          <w:szCs w:val="32"/>
          <w:lang w:eastAsia="en-IE"/>
        </w:rPr>
        <w:sectPr w:rsidR="00B87F4A" w:rsidRPr="00B87F4A" w:rsidSect="00306329">
          <w:headerReference w:type="first" r:id="rId13"/>
          <w:pgSz w:w="11906" w:h="16838"/>
          <w:pgMar w:top="1276" w:right="964" w:bottom="567" w:left="964" w:header="709" w:footer="287" w:gutter="0"/>
          <w:pgNumType w:start="1"/>
          <w:cols w:space="708"/>
          <w:titlePg/>
          <w:docGrid w:linePitch="360"/>
        </w:sectPr>
      </w:pPr>
    </w:p>
    <w:p w14:paraId="62F6CB38" w14:textId="77777777" w:rsidR="0030661F" w:rsidRPr="0065235F" w:rsidRDefault="00A70990" w:rsidP="0030661F">
      <w:pPr>
        <w:pStyle w:val="Heading1"/>
        <w:rPr>
          <w:rFonts w:ascii="Calibri" w:hAnsi="Calibri" w:cs="Calibri"/>
          <w:b/>
          <w:noProof/>
          <w:color w:val="auto"/>
          <w:lang w:eastAsia="en-IE"/>
        </w:rPr>
      </w:pPr>
      <w:bookmarkStart w:id="0" w:name="_What_If_Calculator"/>
      <w:bookmarkStart w:id="1" w:name="_Toc135909676"/>
      <w:bookmarkEnd w:id="0"/>
      <w:r>
        <w:rPr>
          <w:rFonts w:ascii="Calibri" w:hAnsi="Calibri" w:cs="Calibri"/>
          <w:b/>
          <w:noProof/>
          <w:color w:val="auto"/>
          <w:lang w:eastAsia="en-IE"/>
        </w:rPr>
        <w:lastRenderedPageBreak/>
        <w:t>“</w:t>
      </w:r>
      <w:r w:rsidR="0030661F" w:rsidRPr="0065235F">
        <w:rPr>
          <w:rFonts w:ascii="Calibri" w:hAnsi="Calibri" w:cs="Calibri"/>
          <w:b/>
          <w:noProof/>
          <w:color w:val="auto"/>
          <w:lang w:eastAsia="en-IE"/>
        </w:rPr>
        <w:t xml:space="preserve">What If </w:t>
      </w:r>
      <w:r>
        <w:rPr>
          <w:rFonts w:ascii="Calibri" w:hAnsi="Calibri" w:cs="Calibri"/>
          <w:b/>
          <w:noProof/>
          <w:color w:val="auto"/>
          <w:lang w:eastAsia="en-IE"/>
        </w:rPr>
        <w:t>I Take” calculator</w:t>
      </w:r>
      <w:bookmarkEnd w:id="1"/>
    </w:p>
    <w:p w14:paraId="30DF1C21" w14:textId="77777777" w:rsidR="0030661F" w:rsidRPr="00254162" w:rsidRDefault="0030661F" w:rsidP="00254162">
      <w:pPr>
        <w:rPr>
          <w:noProof/>
          <w:sz w:val="24"/>
          <w:szCs w:val="24"/>
          <w:lang w:eastAsia="en-IE"/>
        </w:rPr>
      </w:pPr>
    </w:p>
    <w:p w14:paraId="7A46F055" w14:textId="77777777" w:rsidR="00254162" w:rsidRPr="00254162" w:rsidRDefault="00B10C98" w:rsidP="00254162">
      <w:pPr>
        <w:spacing w:line="276" w:lineRule="auto"/>
        <w:jc w:val="both"/>
        <w:rPr>
          <w:lang w:val="en-US" w:eastAsia="en-IE"/>
        </w:rPr>
      </w:pPr>
      <w:r w:rsidRPr="00254162">
        <w:rPr>
          <w:noProof/>
          <w:lang w:eastAsia="en-IE"/>
        </w:rPr>
        <w:t xml:space="preserve">The </w:t>
      </w:r>
      <w:r w:rsidR="000D561E">
        <w:rPr>
          <w:noProof/>
          <w:lang w:eastAsia="en-IE"/>
        </w:rPr>
        <w:t>“</w:t>
      </w:r>
      <w:r w:rsidR="0084378C" w:rsidRPr="00254162">
        <w:rPr>
          <w:noProof/>
          <w:lang w:eastAsia="en-IE"/>
        </w:rPr>
        <w:t>What</w:t>
      </w:r>
      <w:r w:rsidR="003E2ED3" w:rsidRPr="00254162">
        <w:rPr>
          <w:noProof/>
          <w:lang w:eastAsia="en-IE"/>
        </w:rPr>
        <w:t xml:space="preserve"> </w:t>
      </w:r>
      <w:r w:rsidR="00894C6C" w:rsidRPr="00254162">
        <w:rPr>
          <w:noProof/>
          <w:lang w:eastAsia="en-IE"/>
        </w:rPr>
        <w:t>If I Take</w:t>
      </w:r>
      <w:r w:rsidR="000D561E">
        <w:rPr>
          <w:noProof/>
          <w:lang w:eastAsia="en-IE"/>
        </w:rPr>
        <w:t>” calculator</w:t>
      </w:r>
      <w:r w:rsidR="0084378C" w:rsidRPr="00254162">
        <w:rPr>
          <w:noProof/>
          <w:lang w:eastAsia="en-IE"/>
        </w:rPr>
        <w:t xml:space="preserve"> is a facility on </w:t>
      </w:r>
      <w:r w:rsidR="003E067B" w:rsidRPr="00254162">
        <w:rPr>
          <w:noProof/>
          <w:lang w:eastAsia="en-IE"/>
        </w:rPr>
        <w:t>Payroll Self</w:t>
      </w:r>
      <w:r w:rsidR="000D561E">
        <w:rPr>
          <w:noProof/>
          <w:lang w:eastAsia="en-IE"/>
        </w:rPr>
        <w:t>-</w:t>
      </w:r>
      <w:r w:rsidR="003E067B" w:rsidRPr="00254162">
        <w:rPr>
          <w:noProof/>
          <w:lang w:eastAsia="en-IE"/>
        </w:rPr>
        <w:t>Service</w:t>
      </w:r>
      <w:r w:rsidR="00104B55" w:rsidRPr="00254162">
        <w:rPr>
          <w:noProof/>
          <w:lang w:eastAsia="en-IE"/>
        </w:rPr>
        <w:t xml:space="preserve"> where you can calculate </w:t>
      </w:r>
      <w:r w:rsidR="004F50E4" w:rsidRPr="00254162">
        <w:rPr>
          <w:noProof/>
          <w:lang w:eastAsia="en-IE"/>
        </w:rPr>
        <w:t>an</w:t>
      </w:r>
      <w:r w:rsidR="0084378C" w:rsidRPr="00254162">
        <w:rPr>
          <w:noProof/>
          <w:lang w:eastAsia="en-IE"/>
        </w:rPr>
        <w:t xml:space="preserve"> </w:t>
      </w:r>
      <w:r w:rsidR="004F50E4" w:rsidRPr="00254162">
        <w:rPr>
          <w:noProof/>
          <w:lang w:eastAsia="en-IE"/>
        </w:rPr>
        <w:t>estimate</w:t>
      </w:r>
      <w:r w:rsidR="00104B55" w:rsidRPr="00254162">
        <w:rPr>
          <w:noProof/>
          <w:lang w:eastAsia="en-IE"/>
        </w:rPr>
        <w:t xml:space="preserve"> </w:t>
      </w:r>
      <w:r w:rsidR="004F50E4" w:rsidRPr="00254162">
        <w:rPr>
          <w:noProof/>
          <w:lang w:eastAsia="en-IE"/>
        </w:rPr>
        <w:t xml:space="preserve">of your </w:t>
      </w:r>
      <w:r w:rsidR="0084378C" w:rsidRPr="00254162">
        <w:rPr>
          <w:noProof/>
          <w:lang w:eastAsia="en-IE"/>
        </w:rPr>
        <w:t>salary if you wish to apply for parental leave</w:t>
      </w:r>
      <w:r w:rsidR="00815E8F" w:rsidRPr="00254162">
        <w:rPr>
          <w:noProof/>
          <w:lang w:eastAsia="en-IE"/>
        </w:rPr>
        <w:t>, work</w:t>
      </w:r>
      <w:r w:rsidR="004F50E4" w:rsidRPr="00254162">
        <w:rPr>
          <w:noProof/>
          <w:lang w:eastAsia="en-IE"/>
        </w:rPr>
        <w:t xml:space="preserve">share </w:t>
      </w:r>
      <w:r w:rsidR="0084378C" w:rsidRPr="00254162">
        <w:rPr>
          <w:noProof/>
          <w:lang w:eastAsia="en-IE"/>
        </w:rPr>
        <w:t>and shorter working year</w:t>
      </w:r>
      <w:r w:rsidR="000B7106" w:rsidRPr="00254162">
        <w:rPr>
          <w:noProof/>
          <w:lang w:eastAsia="en-IE"/>
        </w:rPr>
        <w:t xml:space="preserve"> (pro rata)</w:t>
      </w:r>
      <w:r w:rsidR="00A70990" w:rsidRPr="00254162">
        <w:rPr>
          <w:noProof/>
          <w:lang w:eastAsia="en-IE"/>
        </w:rPr>
        <w:t xml:space="preserve">. The facility will </w:t>
      </w:r>
      <w:r w:rsidR="001F5655" w:rsidRPr="00254162">
        <w:rPr>
          <w:noProof/>
          <w:lang w:eastAsia="en-IE"/>
        </w:rPr>
        <w:t>output</w:t>
      </w:r>
      <w:r w:rsidR="0084378C" w:rsidRPr="00254162">
        <w:rPr>
          <w:noProof/>
          <w:lang w:eastAsia="en-IE"/>
        </w:rPr>
        <w:t xml:space="preserve"> an </w:t>
      </w:r>
      <w:r w:rsidR="004F50E4" w:rsidRPr="00254162">
        <w:rPr>
          <w:noProof/>
          <w:lang w:eastAsia="en-IE"/>
        </w:rPr>
        <w:t>estimated</w:t>
      </w:r>
      <w:r w:rsidR="0084378C" w:rsidRPr="00254162">
        <w:rPr>
          <w:noProof/>
          <w:lang w:eastAsia="en-IE"/>
        </w:rPr>
        <w:t xml:space="preserve"> net pay</w:t>
      </w:r>
      <w:r w:rsidR="000B7106" w:rsidRPr="00254162">
        <w:rPr>
          <w:noProof/>
          <w:lang w:eastAsia="en-IE"/>
        </w:rPr>
        <w:t xml:space="preserve"> figure based on your current gross pay, </w:t>
      </w:r>
      <w:r w:rsidR="00AA548E" w:rsidRPr="00254162">
        <w:rPr>
          <w:noProof/>
          <w:lang w:eastAsia="en-IE"/>
        </w:rPr>
        <w:t>allowances</w:t>
      </w:r>
      <w:r w:rsidR="000B7106" w:rsidRPr="00254162">
        <w:rPr>
          <w:noProof/>
          <w:lang w:eastAsia="en-IE"/>
        </w:rPr>
        <w:t xml:space="preserve">, deductions and the criteria you select. </w:t>
      </w:r>
      <w:r w:rsidR="00254162" w:rsidRPr="00254162">
        <w:rPr>
          <w:noProof/>
          <w:lang w:eastAsia="en-IE"/>
        </w:rPr>
        <w:t xml:space="preserve">  </w:t>
      </w:r>
      <w:r w:rsidR="00254162" w:rsidRPr="00254162">
        <w:t xml:space="preserve">This calculator is offered for </w:t>
      </w:r>
      <w:r w:rsidR="00254162" w:rsidRPr="00254162">
        <w:rPr>
          <w:u w:val="single"/>
        </w:rPr>
        <w:t>estimation purposes only.</w:t>
      </w:r>
    </w:p>
    <w:p w14:paraId="0E7EDEA0" w14:textId="77777777" w:rsidR="00254162" w:rsidRPr="00254162" w:rsidRDefault="00254162" w:rsidP="00254162">
      <w:pPr>
        <w:spacing w:line="276" w:lineRule="auto"/>
        <w:jc w:val="both"/>
        <w:rPr>
          <w:lang w:val="en-US" w:eastAsia="en-IE"/>
        </w:rPr>
      </w:pPr>
      <w:r w:rsidRPr="00254162">
        <w:t>The amount calculated by the calculator is an indication only, it is not a guarantee that you will receive that amount. Any changes between when you use the calculator to when the unpaid leave is taken can affect the payment.</w:t>
      </w:r>
    </w:p>
    <w:p w14:paraId="342F4969" w14:textId="77777777" w:rsidR="00254162" w:rsidRPr="00254162" w:rsidRDefault="00254162" w:rsidP="00254162">
      <w:pPr>
        <w:spacing w:line="276" w:lineRule="auto"/>
        <w:jc w:val="both"/>
        <w:rPr>
          <w:lang w:val="en-US" w:eastAsia="en-IE"/>
        </w:rPr>
      </w:pPr>
      <w:r w:rsidRPr="00254162">
        <w:t xml:space="preserve">The facility will produce an estimated net pay figure based on your </w:t>
      </w:r>
      <w:r w:rsidRPr="00254162">
        <w:rPr>
          <w:u w:val="single"/>
        </w:rPr>
        <w:t>most recent payslip.</w:t>
      </w:r>
    </w:p>
    <w:p w14:paraId="15201E35" w14:textId="77777777" w:rsidR="00254162" w:rsidRPr="00254162" w:rsidRDefault="00254162" w:rsidP="00254162">
      <w:pPr>
        <w:spacing w:line="276" w:lineRule="auto"/>
        <w:jc w:val="both"/>
        <w:rPr>
          <w:lang w:val="en-US" w:eastAsia="en-IE"/>
        </w:rPr>
      </w:pPr>
      <w:r w:rsidRPr="00254162">
        <w:t>It is important that this facility is used during a standard pay period where you are not in receipt of any additional payments, for example, increment, arrears or overtime. This will ensure that the estimate is more reflective of your normal pay.</w:t>
      </w:r>
    </w:p>
    <w:p w14:paraId="0C33A1A9" w14:textId="77777777" w:rsidR="00C82708" w:rsidRDefault="004F50E4" w:rsidP="00254162">
      <w:pPr>
        <w:jc w:val="both"/>
        <w:rPr>
          <w:noProof/>
          <w:lang w:eastAsia="en-IE"/>
        </w:rPr>
      </w:pPr>
      <w:r w:rsidRPr="00254162">
        <w:rPr>
          <w:noProof/>
          <w:lang w:eastAsia="en-IE"/>
        </w:rPr>
        <w:t>All applications should be processed in line with your HR guidelines.</w:t>
      </w:r>
    </w:p>
    <w:p w14:paraId="33CD9208" w14:textId="77777777" w:rsidR="00536D8A" w:rsidRDefault="00536D8A" w:rsidP="00254162">
      <w:pPr>
        <w:jc w:val="both"/>
        <w:rPr>
          <w:noProof/>
          <w:lang w:eastAsia="en-IE"/>
        </w:rPr>
      </w:pPr>
    </w:p>
    <w:p w14:paraId="70681B3D" w14:textId="77777777" w:rsidR="00536D8A" w:rsidRPr="00254162" w:rsidRDefault="00536D8A" w:rsidP="00254162">
      <w:pPr>
        <w:jc w:val="both"/>
        <w:rPr>
          <w:noProof/>
          <w:lang w:eastAsia="en-IE"/>
        </w:rPr>
      </w:pPr>
    </w:p>
    <w:p w14:paraId="64E9E74C" w14:textId="77777777" w:rsidR="00AE5C4C" w:rsidRPr="0065235F" w:rsidRDefault="009F007A" w:rsidP="002F57FC">
      <w:pPr>
        <w:pStyle w:val="Heading1"/>
        <w:rPr>
          <w:rFonts w:asciiTheme="minorHAnsi" w:hAnsiTheme="minorHAnsi" w:cstheme="minorHAnsi"/>
          <w:b/>
          <w:noProof/>
          <w:color w:val="auto"/>
          <w:lang w:eastAsia="en-IE"/>
        </w:rPr>
      </w:pPr>
      <w:bookmarkStart w:id="2" w:name="_Login_to_Core"/>
      <w:bookmarkStart w:id="3" w:name="_Toc135909677"/>
      <w:bookmarkEnd w:id="2"/>
      <w:r w:rsidRPr="0065235F">
        <w:rPr>
          <w:rFonts w:asciiTheme="minorHAnsi" w:hAnsiTheme="minorHAnsi" w:cstheme="minorHAnsi"/>
          <w:b/>
          <w:noProof/>
          <w:color w:val="auto"/>
          <w:lang w:eastAsia="en-IE"/>
        </w:rPr>
        <w:t>Log</w:t>
      </w:r>
      <w:r w:rsidR="008D644F">
        <w:rPr>
          <w:rFonts w:asciiTheme="minorHAnsi" w:hAnsiTheme="minorHAnsi" w:cstheme="minorHAnsi"/>
          <w:b/>
          <w:noProof/>
          <w:color w:val="auto"/>
          <w:lang w:eastAsia="en-IE"/>
        </w:rPr>
        <w:t xml:space="preserve"> </w:t>
      </w:r>
      <w:r w:rsidRPr="0065235F">
        <w:rPr>
          <w:rFonts w:asciiTheme="minorHAnsi" w:hAnsiTheme="minorHAnsi" w:cstheme="minorHAnsi"/>
          <w:b/>
          <w:noProof/>
          <w:color w:val="auto"/>
          <w:lang w:eastAsia="en-IE"/>
        </w:rPr>
        <w:t>into</w:t>
      </w:r>
      <w:r w:rsidR="00606928">
        <w:rPr>
          <w:rFonts w:asciiTheme="minorHAnsi" w:hAnsiTheme="minorHAnsi" w:cstheme="minorHAnsi"/>
          <w:b/>
          <w:noProof/>
          <w:color w:val="auto"/>
          <w:lang w:eastAsia="en-IE"/>
        </w:rPr>
        <w:t xml:space="preserve"> the </w:t>
      </w:r>
      <w:r w:rsidR="003E067B">
        <w:rPr>
          <w:rFonts w:asciiTheme="minorHAnsi" w:hAnsiTheme="minorHAnsi" w:cstheme="minorHAnsi"/>
          <w:b/>
          <w:noProof/>
          <w:color w:val="auto"/>
          <w:lang w:eastAsia="en-IE"/>
        </w:rPr>
        <w:t>Payroll Self</w:t>
      </w:r>
      <w:r w:rsidR="000D561E">
        <w:rPr>
          <w:rFonts w:asciiTheme="minorHAnsi" w:hAnsiTheme="minorHAnsi" w:cstheme="minorHAnsi"/>
          <w:b/>
          <w:noProof/>
          <w:color w:val="auto"/>
          <w:lang w:eastAsia="en-IE"/>
        </w:rPr>
        <w:t>-</w:t>
      </w:r>
      <w:r w:rsidR="003E067B">
        <w:rPr>
          <w:rFonts w:asciiTheme="minorHAnsi" w:hAnsiTheme="minorHAnsi" w:cstheme="minorHAnsi"/>
          <w:b/>
          <w:noProof/>
          <w:color w:val="auto"/>
          <w:lang w:eastAsia="en-IE"/>
        </w:rPr>
        <w:t>Service</w:t>
      </w:r>
      <w:bookmarkEnd w:id="3"/>
    </w:p>
    <w:p w14:paraId="7C5B3D6D" w14:textId="77777777" w:rsidR="0078441E" w:rsidRDefault="000D561E">
      <w:pPr>
        <w:rPr>
          <w:b/>
          <w:noProof/>
          <w:sz w:val="24"/>
          <w:szCs w:val="24"/>
          <w:lang w:eastAsia="en-IE"/>
        </w:rPr>
      </w:pPr>
      <w:r>
        <w:rPr>
          <w:b/>
          <w:noProof/>
          <w:sz w:val="24"/>
          <w:szCs w:val="24"/>
          <w:lang w:eastAsia="en-IE"/>
        </w:rPr>
        <w:t xml:space="preserve">The Payroll Self-Service can be accessed through our website </w:t>
      </w:r>
      <w:hyperlink r:id="rId14" w:history="1">
        <w:r w:rsidRPr="00056EB3">
          <w:rPr>
            <w:rStyle w:val="Hyperlink"/>
            <w:b/>
            <w:noProof/>
            <w:sz w:val="24"/>
            <w:szCs w:val="24"/>
            <w:lang w:eastAsia="en-IE"/>
          </w:rPr>
          <w:t>www.nsso.gov.ie</w:t>
        </w:r>
      </w:hyperlink>
      <w:r>
        <w:rPr>
          <w:b/>
          <w:noProof/>
          <w:sz w:val="24"/>
          <w:szCs w:val="24"/>
          <w:lang w:eastAsia="en-IE"/>
        </w:rPr>
        <w:t xml:space="preserve"> </w:t>
      </w:r>
    </w:p>
    <w:p w14:paraId="5350713D" w14:textId="77777777" w:rsidR="000D561E" w:rsidRDefault="000D561E">
      <w:pPr>
        <w:rPr>
          <w:b/>
          <w:noProof/>
          <w:sz w:val="24"/>
          <w:szCs w:val="24"/>
          <w:lang w:eastAsia="en-IE"/>
        </w:rPr>
      </w:pPr>
      <w:r>
        <w:rPr>
          <w:b/>
          <w:noProof/>
          <w:sz w:val="24"/>
          <w:szCs w:val="24"/>
          <w:lang w:eastAsia="en-IE"/>
        </w:rPr>
        <w:t>N</w:t>
      </w:r>
      <w:r w:rsidR="008D644F">
        <w:rPr>
          <w:b/>
          <w:noProof/>
          <w:sz w:val="24"/>
          <w:szCs w:val="24"/>
          <w:lang w:eastAsia="en-IE"/>
        </w:rPr>
        <w:t>avigate to the Log into payroll self-service</w:t>
      </w:r>
    </w:p>
    <w:p w14:paraId="501507B4" w14:textId="77777777" w:rsidR="008D644F" w:rsidRDefault="008D644F">
      <w:pPr>
        <w:rPr>
          <w:b/>
          <w:noProof/>
          <w:sz w:val="24"/>
          <w:szCs w:val="24"/>
          <w:lang w:eastAsia="en-IE"/>
        </w:rPr>
      </w:pPr>
      <w:r>
        <w:rPr>
          <w:b/>
          <w:noProof/>
          <w:sz w:val="24"/>
          <w:szCs w:val="24"/>
          <w:lang w:eastAsia="en-IE"/>
        </w:rPr>
        <w:t>Select access payroll self-service</w:t>
      </w:r>
    </w:p>
    <w:p w14:paraId="51D5565D" w14:textId="77777777" w:rsidR="008D644F" w:rsidRDefault="008D644F">
      <w:pPr>
        <w:rPr>
          <w:b/>
          <w:noProof/>
          <w:sz w:val="24"/>
          <w:szCs w:val="24"/>
          <w:lang w:eastAsia="en-IE"/>
        </w:rPr>
      </w:pPr>
      <w:r>
        <w:rPr>
          <w:b/>
          <w:noProof/>
          <w:sz w:val="24"/>
          <w:szCs w:val="24"/>
          <w:lang w:eastAsia="en-IE"/>
        </w:rPr>
        <w:t>Select your department/office from the list displayed</w:t>
      </w:r>
    </w:p>
    <w:p w14:paraId="005EFCB0" w14:textId="77777777" w:rsidR="009F007A" w:rsidRPr="00104B55" w:rsidRDefault="008D644F">
      <w:pPr>
        <w:rPr>
          <w:b/>
          <w:noProof/>
          <w:sz w:val="24"/>
          <w:szCs w:val="24"/>
          <w:lang w:eastAsia="en-IE"/>
        </w:rPr>
      </w:pPr>
      <w:r>
        <w:rPr>
          <w:b/>
          <w:noProof/>
          <w:sz w:val="24"/>
          <w:szCs w:val="24"/>
          <w:lang w:eastAsia="en-IE"/>
        </w:rPr>
        <w:t>When prompted e</w:t>
      </w:r>
      <w:r w:rsidR="00AE5C4C">
        <w:rPr>
          <w:b/>
          <w:noProof/>
          <w:sz w:val="24"/>
          <w:szCs w:val="24"/>
          <w:lang w:eastAsia="en-IE"/>
        </w:rPr>
        <w:t>nter</w:t>
      </w:r>
      <w:r w:rsidR="006C726C">
        <w:rPr>
          <w:b/>
          <w:noProof/>
          <w:sz w:val="24"/>
          <w:szCs w:val="24"/>
          <w:lang w:eastAsia="en-IE"/>
        </w:rPr>
        <w:t xml:space="preserve"> registered email address and password</w:t>
      </w:r>
      <w:r w:rsidR="009F007A" w:rsidRPr="00104B55">
        <w:rPr>
          <w:b/>
          <w:noProof/>
          <w:sz w:val="24"/>
          <w:szCs w:val="24"/>
          <w:lang w:eastAsia="en-IE"/>
        </w:rPr>
        <w:t xml:space="preserve"> </w:t>
      </w:r>
    </w:p>
    <w:p w14:paraId="5710A9AD" w14:textId="77777777" w:rsidR="00595F99" w:rsidRDefault="009F007A">
      <w:r>
        <w:rPr>
          <w:noProof/>
          <w:lang w:eastAsia="en-IE"/>
        </w:rPr>
        <w:drawing>
          <wp:inline distT="0" distB="0" distL="0" distR="0" wp14:anchorId="089FA803" wp14:editId="6FFD213A">
            <wp:extent cx="6140450" cy="2354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4996" cy="2356323"/>
                    </a:xfrm>
                    <a:prstGeom prst="rect">
                      <a:avLst/>
                    </a:prstGeom>
                  </pic:spPr>
                </pic:pic>
              </a:graphicData>
            </a:graphic>
          </wp:inline>
        </w:drawing>
      </w:r>
    </w:p>
    <w:p w14:paraId="354A4577" w14:textId="77777777" w:rsidR="007F10F4" w:rsidRDefault="007F10F4">
      <w:pPr>
        <w:rPr>
          <w:b/>
        </w:rPr>
      </w:pPr>
    </w:p>
    <w:p w14:paraId="7D57B281" w14:textId="77777777" w:rsidR="00254162" w:rsidRDefault="00254162">
      <w:pPr>
        <w:rPr>
          <w:b/>
        </w:rPr>
      </w:pPr>
    </w:p>
    <w:p w14:paraId="2867FB9F" w14:textId="77777777" w:rsidR="00254162" w:rsidRDefault="00254162">
      <w:pPr>
        <w:rPr>
          <w:b/>
        </w:rPr>
      </w:pPr>
    </w:p>
    <w:p w14:paraId="382CC6DF" w14:textId="77777777" w:rsidR="009F007A" w:rsidRPr="00230094" w:rsidRDefault="009F007A">
      <w:pPr>
        <w:rPr>
          <w:b/>
          <w:sz w:val="24"/>
          <w:szCs w:val="24"/>
        </w:rPr>
      </w:pPr>
      <w:r w:rsidRPr="00230094">
        <w:rPr>
          <w:b/>
          <w:sz w:val="24"/>
          <w:szCs w:val="24"/>
        </w:rPr>
        <w:lastRenderedPageBreak/>
        <w:t>Complete</w:t>
      </w:r>
      <w:r w:rsidR="006C726C">
        <w:rPr>
          <w:b/>
          <w:sz w:val="24"/>
          <w:szCs w:val="24"/>
        </w:rPr>
        <w:t xml:space="preserve"> your registered</w:t>
      </w:r>
      <w:r w:rsidRPr="00230094">
        <w:rPr>
          <w:b/>
          <w:sz w:val="24"/>
          <w:szCs w:val="24"/>
        </w:rPr>
        <w:t xml:space="preserve"> Security Question</w:t>
      </w:r>
    </w:p>
    <w:p w14:paraId="28D63720" w14:textId="77777777" w:rsidR="009F007A" w:rsidRDefault="009F007A">
      <w:r>
        <w:rPr>
          <w:noProof/>
          <w:lang w:eastAsia="en-IE"/>
        </w:rPr>
        <w:drawing>
          <wp:inline distT="0" distB="0" distL="0" distR="0" wp14:anchorId="5CF0995E" wp14:editId="15388930">
            <wp:extent cx="4152645" cy="173770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2720" cy="1741922"/>
                    </a:xfrm>
                    <a:prstGeom prst="rect">
                      <a:avLst/>
                    </a:prstGeom>
                  </pic:spPr>
                </pic:pic>
              </a:graphicData>
            </a:graphic>
          </wp:inline>
        </w:drawing>
      </w:r>
    </w:p>
    <w:p w14:paraId="3D0D7F7F" w14:textId="77777777" w:rsidR="007F10F4" w:rsidRDefault="008D644F">
      <w:pPr>
        <w:rPr>
          <w:b/>
        </w:rPr>
      </w:pPr>
      <w:r>
        <w:rPr>
          <w:b/>
        </w:rPr>
        <w:t>Please note</w:t>
      </w:r>
      <w:r w:rsidR="00F40A26">
        <w:rPr>
          <w:b/>
        </w:rPr>
        <w:t xml:space="preserve">: If </w:t>
      </w:r>
      <w:r>
        <w:rPr>
          <w:b/>
        </w:rPr>
        <w:t xml:space="preserve">asked </w:t>
      </w:r>
      <w:r w:rsidR="00F40A26">
        <w:rPr>
          <w:b/>
        </w:rPr>
        <w:t xml:space="preserve">a </w:t>
      </w:r>
      <w:r>
        <w:rPr>
          <w:b/>
        </w:rPr>
        <w:t>security questions you di</w:t>
      </w:r>
      <w:r w:rsidR="00F40A26">
        <w:rPr>
          <w:b/>
        </w:rPr>
        <w:t>d not set up, you are working from</w:t>
      </w:r>
      <w:r>
        <w:rPr>
          <w:b/>
        </w:rPr>
        <w:t xml:space="preserve"> a shortcut or an expired </w:t>
      </w:r>
      <w:r w:rsidR="00F40A26">
        <w:rPr>
          <w:b/>
        </w:rPr>
        <w:t>link, we recommend</w:t>
      </w:r>
      <w:r>
        <w:rPr>
          <w:b/>
        </w:rPr>
        <w:t xml:space="preserve"> to always access the payroll self-service through our website.</w:t>
      </w:r>
    </w:p>
    <w:p w14:paraId="49E0FFCE" w14:textId="77777777" w:rsidR="008D644F" w:rsidRDefault="008D644F">
      <w:pPr>
        <w:rPr>
          <w:b/>
        </w:rPr>
      </w:pPr>
      <w:r>
        <w:rPr>
          <w:b/>
        </w:rPr>
        <w:t xml:space="preserve">Once logged into the payroll self-service ensure you </w:t>
      </w:r>
      <w:r w:rsidR="00F40A26">
        <w:rPr>
          <w:b/>
        </w:rPr>
        <w:t>are working from the employee dashboard</w:t>
      </w:r>
    </w:p>
    <w:p w14:paraId="57C2656A" w14:textId="77777777" w:rsidR="009F007A" w:rsidRDefault="008D644F">
      <w:pPr>
        <w:rPr>
          <w:b/>
          <w:sz w:val="24"/>
          <w:szCs w:val="24"/>
        </w:rPr>
      </w:pPr>
      <w:r>
        <w:rPr>
          <w:b/>
        </w:rPr>
        <w:t xml:space="preserve">Please select the last icon listed along the </w:t>
      </w:r>
      <w:r w:rsidR="009F007A" w:rsidRPr="00230094">
        <w:rPr>
          <w:b/>
          <w:sz w:val="24"/>
          <w:szCs w:val="24"/>
        </w:rPr>
        <w:t xml:space="preserve">menu bar </w:t>
      </w:r>
      <w:r>
        <w:rPr>
          <w:b/>
          <w:sz w:val="24"/>
          <w:szCs w:val="24"/>
        </w:rPr>
        <w:t xml:space="preserve">on the </w:t>
      </w:r>
      <w:r w:rsidR="009F007A" w:rsidRPr="00230094">
        <w:rPr>
          <w:b/>
          <w:sz w:val="24"/>
          <w:szCs w:val="24"/>
        </w:rPr>
        <w:t xml:space="preserve">left </w:t>
      </w:r>
      <w:r>
        <w:rPr>
          <w:b/>
          <w:sz w:val="24"/>
          <w:szCs w:val="24"/>
        </w:rPr>
        <w:t>of the screen</w:t>
      </w:r>
      <w:r w:rsidR="009F007A" w:rsidRPr="00230094">
        <w:rPr>
          <w:b/>
          <w:sz w:val="24"/>
          <w:szCs w:val="24"/>
        </w:rPr>
        <w:t xml:space="preserve"> </w:t>
      </w:r>
    </w:p>
    <w:p w14:paraId="57B97CB5" w14:textId="77777777" w:rsidR="00613B0E" w:rsidRDefault="006C726C">
      <w:r>
        <w:rPr>
          <w:noProof/>
          <w:lang w:eastAsia="en-IE"/>
        </w:rPr>
        <mc:AlternateContent>
          <mc:Choice Requires="wps">
            <w:drawing>
              <wp:anchor distT="0" distB="0" distL="114300" distR="114300" simplePos="0" relativeHeight="251665408" behindDoc="0" locked="0" layoutInCell="1" allowOverlap="1" wp14:anchorId="34F3A857" wp14:editId="028DEA66">
                <wp:simplePos x="0" y="0"/>
                <wp:positionH relativeFrom="column">
                  <wp:posOffset>48260</wp:posOffset>
                </wp:positionH>
                <wp:positionV relativeFrom="paragraph">
                  <wp:posOffset>2314575</wp:posOffset>
                </wp:positionV>
                <wp:extent cx="425450" cy="381635"/>
                <wp:effectExtent l="0" t="0" r="12700" b="18415"/>
                <wp:wrapNone/>
                <wp:docPr id="10" name="Rectangle 10"/>
                <wp:cNvGraphicFramePr/>
                <a:graphic xmlns:a="http://schemas.openxmlformats.org/drawingml/2006/main">
                  <a:graphicData uri="http://schemas.microsoft.com/office/word/2010/wordprocessingShape">
                    <wps:wsp>
                      <wps:cNvSpPr/>
                      <wps:spPr>
                        <a:xfrm>
                          <a:off x="0" y="0"/>
                          <a:ext cx="425450" cy="3816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334E7" id="Rectangle 10" o:spid="_x0000_s1026" style="position:absolute;margin-left:3.8pt;margin-top:182.25pt;width:33.5pt;height: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" filled="f" strokecolor="red" strokeweight="1.5pt"/>
            </w:pict>
          </mc:Fallback>
        </mc:AlternateContent>
      </w:r>
      <w:r>
        <w:rPr>
          <w:noProof/>
          <w:lang w:eastAsia="en-IE"/>
        </w:rPr>
        <w:drawing>
          <wp:inline distT="0" distB="0" distL="0" distR="0" wp14:anchorId="196607E6" wp14:editId="7A49C8E9">
            <wp:extent cx="4064000" cy="2723515"/>
            <wp:effectExtent l="19050" t="19050" r="1270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2687" cy="2742740"/>
                    </a:xfrm>
                    <a:prstGeom prst="rect">
                      <a:avLst/>
                    </a:prstGeom>
                    <a:ln>
                      <a:solidFill>
                        <a:schemeClr val="accent1"/>
                      </a:solidFill>
                    </a:ln>
                  </pic:spPr>
                </pic:pic>
              </a:graphicData>
            </a:graphic>
          </wp:inline>
        </w:drawing>
      </w:r>
    </w:p>
    <w:p w14:paraId="01F2067F" w14:textId="77777777" w:rsidR="008D644F" w:rsidRDefault="00613B0E">
      <w:pPr>
        <w:rPr>
          <w:b/>
          <w:sz w:val="24"/>
          <w:szCs w:val="24"/>
        </w:rPr>
      </w:pPr>
      <w:r w:rsidRPr="00230094">
        <w:rPr>
          <w:b/>
          <w:sz w:val="24"/>
          <w:szCs w:val="24"/>
        </w:rPr>
        <w:t>The following calculator options are available for selection</w:t>
      </w:r>
      <w:r w:rsidR="008D644F">
        <w:rPr>
          <w:b/>
          <w:sz w:val="24"/>
          <w:szCs w:val="24"/>
        </w:rPr>
        <w:t>:</w:t>
      </w:r>
    </w:p>
    <w:p w14:paraId="3CEFE857" w14:textId="77777777" w:rsidR="008D644F" w:rsidRPr="00F40A26" w:rsidRDefault="008D644F" w:rsidP="00F40A26">
      <w:pPr>
        <w:pStyle w:val="ListParagraph"/>
        <w:numPr>
          <w:ilvl w:val="0"/>
          <w:numId w:val="2"/>
        </w:numPr>
        <w:rPr>
          <w:b/>
          <w:sz w:val="24"/>
          <w:szCs w:val="24"/>
        </w:rPr>
      </w:pPr>
      <w:r w:rsidRPr="00F40A26">
        <w:rPr>
          <w:b/>
          <w:sz w:val="24"/>
          <w:szCs w:val="24"/>
        </w:rPr>
        <w:t xml:space="preserve">Parental Leave </w:t>
      </w:r>
    </w:p>
    <w:p w14:paraId="5AB11FE8" w14:textId="77777777" w:rsidR="008D644F" w:rsidRPr="00F40A26" w:rsidRDefault="008D644F" w:rsidP="00F40A26">
      <w:pPr>
        <w:pStyle w:val="ListParagraph"/>
        <w:numPr>
          <w:ilvl w:val="0"/>
          <w:numId w:val="2"/>
        </w:numPr>
        <w:rPr>
          <w:b/>
          <w:sz w:val="24"/>
          <w:szCs w:val="24"/>
        </w:rPr>
      </w:pPr>
      <w:r w:rsidRPr="00F40A26">
        <w:rPr>
          <w:b/>
          <w:sz w:val="24"/>
          <w:szCs w:val="24"/>
        </w:rPr>
        <w:t>Workshare</w:t>
      </w:r>
    </w:p>
    <w:p w14:paraId="5821F101" w14:textId="77777777" w:rsidR="00613B0E" w:rsidRPr="00F40A26" w:rsidRDefault="008D644F" w:rsidP="00F40A26">
      <w:pPr>
        <w:pStyle w:val="ListParagraph"/>
        <w:numPr>
          <w:ilvl w:val="0"/>
          <w:numId w:val="2"/>
        </w:numPr>
        <w:rPr>
          <w:b/>
          <w:sz w:val="24"/>
          <w:szCs w:val="24"/>
        </w:rPr>
      </w:pPr>
      <w:r w:rsidRPr="00F40A26">
        <w:rPr>
          <w:b/>
          <w:sz w:val="24"/>
          <w:szCs w:val="24"/>
        </w:rPr>
        <w:t>Shorter Working Year (Pro Rata)</w:t>
      </w:r>
    </w:p>
    <w:p w14:paraId="29279885" w14:textId="77777777" w:rsidR="009F007A" w:rsidRDefault="009F007A">
      <w:r>
        <w:rPr>
          <w:noProof/>
          <w:lang w:eastAsia="en-IE"/>
        </w:rPr>
        <w:drawing>
          <wp:inline distT="0" distB="0" distL="0" distR="0" wp14:anchorId="7BAD98FD" wp14:editId="4DD315F9">
            <wp:extent cx="5537200" cy="1705610"/>
            <wp:effectExtent l="19050" t="19050" r="2540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3963" cy="1710773"/>
                    </a:xfrm>
                    <a:prstGeom prst="rect">
                      <a:avLst/>
                    </a:prstGeom>
                    <a:ln>
                      <a:solidFill>
                        <a:schemeClr val="accent1"/>
                      </a:solidFill>
                    </a:ln>
                  </pic:spPr>
                </pic:pic>
              </a:graphicData>
            </a:graphic>
          </wp:inline>
        </w:drawing>
      </w:r>
    </w:p>
    <w:p w14:paraId="6F12E208" w14:textId="77777777" w:rsidR="00A85002" w:rsidRDefault="00A85002"/>
    <w:p w14:paraId="42764431" w14:textId="77777777" w:rsidR="00A85002" w:rsidRDefault="00A85002"/>
    <w:p w14:paraId="4E22EC3C" w14:textId="77777777" w:rsidR="003E2ED3" w:rsidRDefault="003E2ED3" w:rsidP="002F57FC">
      <w:pPr>
        <w:pStyle w:val="Heading1"/>
        <w:rPr>
          <w:rFonts w:asciiTheme="minorHAnsi" w:hAnsiTheme="minorHAnsi" w:cstheme="minorHAnsi"/>
          <w:b/>
          <w:color w:val="auto"/>
        </w:rPr>
      </w:pPr>
      <w:bookmarkStart w:id="4" w:name="_Parental_Leave_Calculator"/>
      <w:bookmarkStart w:id="5" w:name="_Toc135909678"/>
      <w:bookmarkEnd w:id="4"/>
      <w:r w:rsidRPr="0065235F">
        <w:rPr>
          <w:rFonts w:asciiTheme="minorHAnsi" w:hAnsiTheme="minorHAnsi" w:cstheme="minorHAnsi"/>
          <w:b/>
          <w:color w:val="auto"/>
        </w:rPr>
        <w:lastRenderedPageBreak/>
        <w:t>Parental Leave Calculator</w:t>
      </w:r>
      <w:bookmarkEnd w:id="5"/>
    </w:p>
    <w:p w14:paraId="2CCD8ADF" w14:textId="77777777" w:rsidR="006E2757" w:rsidRPr="0065235F" w:rsidRDefault="006E2757" w:rsidP="00AF3F87">
      <w:pPr>
        <w:rPr>
          <w:i/>
          <w:sz w:val="32"/>
          <w:szCs w:val="32"/>
          <w:lang w:eastAsia="en-IE"/>
        </w:rPr>
      </w:pPr>
      <w:r>
        <w:rPr>
          <w:i/>
          <w:sz w:val="32"/>
          <w:szCs w:val="32"/>
          <w:lang w:eastAsia="en-IE"/>
        </w:rPr>
        <w:t>Please s</w:t>
      </w:r>
      <w:r w:rsidRPr="0065235F">
        <w:rPr>
          <w:i/>
          <w:sz w:val="32"/>
          <w:szCs w:val="32"/>
          <w:lang w:eastAsia="en-IE"/>
        </w:rPr>
        <w:t xml:space="preserve">ee </w:t>
      </w:r>
      <w:hyperlink r:id="rId19" w:anchor="page=null" w:history="1">
        <w:r w:rsidRPr="0065235F">
          <w:rPr>
            <w:rStyle w:val="Hyperlink"/>
            <w:i/>
            <w:sz w:val="32"/>
            <w:szCs w:val="32"/>
            <w:lang w:eastAsia="en-IE"/>
          </w:rPr>
          <w:t>Circular 22-1998</w:t>
        </w:r>
      </w:hyperlink>
      <w:r w:rsidRPr="0065235F">
        <w:rPr>
          <w:i/>
          <w:sz w:val="32"/>
          <w:szCs w:val="32"/>
          <w:lang w:eastAsia="en-IE"/>
        </w:rPr>
        <w:t xml:space="preserve"> and </w:t>
      </w:r>
      <w:hyperlink r:id="rId20" w:anchor="page=null" w:history="1">
        <w:r w:rsidRPr="0065235F">
          <w:rPr>
            <w:rStyle w:val="Hyperlink"/>
            <w:i/>
            <w:sz w:val="32"/>
            <w:szCs w:val="32"/>
            <w:lang w:eastAsia="en-IE"/>
          </w:rPr>
          <w:t>22-2000</w:t>
        </w:r>
      </w:hyperlink>
      <w:r w:rsidRPr="0065235F">
        <w:rPr>
          <w:i/>
          <w:sz w:val="32"/>
          <w:szCs w:val="32"/>
          <w:lang w:eastAsia="en-IE"/>
        </w:rPr>
        <w:t xml:space="preserve"> for more information </w:t>
      </w:r>
      <w:r>
        <w:rPr>
          <w:i/>
          <w:sz w:val="32"/>
          <w:szCs w:val="32"/>
          <w:lang w:eastAsia="en-IE"/>
        </w:rPr>
        <w:t>on Parental leave, we recommend reading this be</w:t>
      </w:r>
      <w:r w:rsidR="006C726C">
        <w:rPr>
          <w:i/>
          <w:sz w:val="32"/>
          <w:szCs w:val="32"/>
          <w:lang w:eastAsia="en-IE"/>
        </w:rPr>
        <w:t>fore estimating and applying</w:t>
      </w:r>
      <w:r w:rsidR="00AF3F87">
        <w:rPr>
          <w:i/>
          <w:sz w:val="32"/>
          <w:szCs w:val="32"/>
          <w:lang w:eastAsia="en-IE"/>
        </w:rPr>
        <w:t>.</w:t>
      </w:r>
    </w:p>
    <w:p w14:paraId="64555504" w14:textId="77777777" w:rsidR="006E2757" w:rsidRPr="006E2757" w:rsidRDefault="006E2757" w:rsidP="006E2757"/>
    <w:p w14:paraId="38AB69A6" w14:textId="77777777" w:rsidR="0078441E" w:rsidRDefault="002736F5">
      <w:pPr>
        <w:rPr>
          <w:b/>
          <w:sz w:val="28"/>
          <w:szCs w:val="28"/>
        </w:rPr>
      </w:pPr>
      <w:r w:rsidRPr="002736F5">
        <w:rPr>
          <w:b/>
          <w:sz w:val="28"/>
          <w:szCs w:val="28"/>
        </w:rPr>
        <w:t>Weekly example:</w:t>
      </w:r>
    </w:p>
    <w:p w14:paraId="2300CE10" w14:textId="77777777" w:rsidR="008D644F" w:rsidRPr="00F40A26" w:rsidRDefault="008D644F">
      <w:pPr>
        <w:rPr>
          <w:b/>
          <w:sz w:val="24"/>
          <w:szCs w:val="24"/>
        </w:rPr>
      </w:pPr>
      <w:r w:rsidRPr="00F40A26">
        <w:rPr>
          <w:b/>
          <w:sz w:val="24"/>
          <w:szCs w:val="24"/>
        </w:rPr>
        <w:t>Navigate to the Parental Leave Calculator</w:t>
      </w:r>
    </w:p>
    <w:p w14:paraId="70EDFD99" w14:textId="77777777" w:rsidR="00613B0E" w:rsidRPr="00F40A26" w:rsidRDefault="008D644F">
      <w:pPr>
        <w:rPr>
          <w:b/>
          <w:sz w:val="24"/>
          <w:szCs w:val="24"/>
        </w:rPr>
      </w:pPr>
      <w:r w:rsidRPr="00F40A26">
        <w:rPr>
          <w:b/>
          <w:sz w:val="24"/>
          <w:szCs w:val="24"/>
        </w:rPr>
        <w:t>On the right hand side of the calculator c</w:t>
      </w:r>
      <w:r w:rsidR="00613B0E" w:rsidRPr="00F40A26">
        <w:rPr>
          <w:b/>
          <w:sz w:val="24"/>
          <w:szCs w:val="24"/>
        </w:rPr>
        <w:t xml:space="preserve">lick on the Launch Button </w:t>
      </w:r>
    </w:p>
    <w:p w14:paraId="7526C2DA" w14:textId="77777777" w:rsidR="00613B0E" w:rsidRDefault="005326E5" w:rsidP="0016429E">
      <w:pPr>
        <w:tabs>
          <w:tab w:val="right" w:pos="9978"/>
        </w:tabs>
      </w:pPr>
      <w:r>
        <w:rPr>
          <w:noProof/>
          <w:lang w:eastAsia="en-IE"/>
        </w:rPr>
        <w:drawing>
          <wp:inline distT="0" distB="0" distL="0" distR="0" wp14:anchorId="35FED93C" wp14:editId="0CE09C3B">
            <wp:extent cx="4171039" cy="2527300"/>
            <wp:effectExtent l="19050" t="19050" r="2032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2048" cy="2533970"/>
                    </a:xfrm>
                    <a:prstGeom prst="rect">
                      <a:avLst/>
                    </a:prstGeom>
                    <a:ln>
                      <a:solidFill>
                        <a:schemeClr val="accent1"/>
                      </a:solidFill>
                    </a:ln>
                  </pic:spPr>
                </pic:pic>
              </a:graphicData>
            </a:graphic>
          </wp:inline>
        </w:drawing>
      </w:r>
      <w:r w:rsidR="0016429E">
        <w:tab/>
      </w:r>
    </w:p>
    <w:p w14:paraId="6B0E112A" w14:textId="77777777" w:rsidR="00536D8A" w:rsidRPr="00F40A26" w:rsidRDefault="00536D8A">
      <w:pPr>
        <w:rPr>
          <w:b/>
          <w:sz w:val="24"/>
          <w:szCs w:val="24"/>
        </w:rPr>
      </w:pPr>
    </w:p>
    <w:p w14:paraId="15B56EB9" w14:textId="77777777" w:rsidR="00613B0E" w:rsidRDefault="00613B0E">
      <w:pPr>
        <w:rPr>
          <w:b/>
          <w:sz w:val="24"/>
          <w:szCs w:val="24"/>
        </w:rPr>
      </w:pPr>
      <w:r w:rsidRPr="00230094">
        <w:rPr>
          <w:b/>
          <w:sz w:val="24"/>
          <w:szCs w:val="24"/>
        </w:rPr>
        <w:t xml:space="preserve">The page </w:t>
      </w:r>
      <w:r w:rsidR="008D644F">
        <w:rPr>
          <w:b/>
          <w:sz w:val="24"/>
          <w:szCs w:val="24"/>
        </w:rPr>
        <w:t xml:space="preserve">that is </w:t>
      </w:r>
      <w:r w:rsidRPr="00230094">
        <w:rPr>
          <w:b/>
          <w:sz w:val="24"/>
          <w:szCs w:val="24"/>
        </w:rPr>
        <w:t xml:space="preserve">displayed </w:t>
      </w:r>
      <w:r w:rsidR="008D644F">
        <w:rPr>
          <w:b/>
          <w:sz w:val="24"/>
          <w:szCs w:val="24"/>
        </w:rPr>
        <w:t>will outline what the calculator can do and allow you to select the number of parental leave days you wish to calculate.</w:t>
      </w:r>
    </w:p>
    <w:p w14:paraId="6C65696D" w14:textId="77777777" w:rsidR="008D644F" w:rsidRDefault="008D644F">
      <w:pPr>
        <w:rPr>
          <w:b/>
          <w:sz w:val="24"/>
          <w:szCs w:val="24"/>
        </w:rPr>
      </w:pPr>
      <w:r>
        <w:rPr>
          <w:b/>
          <w:sz w:val="24"/>
          <w:szCs w:val="24"/>
        </w:rPr>
        <w:t>A disclaimer is also displayed which will need to be read and agreed to in order to proceed.</w:t>
      </w:r>
    </w:p>
    <w:p w14:paraId="098A599C" w14:textId="77777777" w:rsidR="00654466" w:rsidRDefault="00744313">
      <w:pPr>
        <w:rPr>
          <w:b/>
          <w:noProof/>
          <w:sz w:val="24"/>
          <w:szCs w:val="24"/>
          <w:lang w:eastAsia="en-IE"/>
        </w:rPr>
      </w:pPr>
      <w:r>
        <w:rPr>
          <w:noProof/>
          <w:lang w:eastAsia="en-IE"/>
        </w:rPr>
        <w:drawing>
          <wp:inline distT="0" distB="0" distL="0" distR="0" wp14:anchorId="1FD63736" wp14:editId="7810D9CC">
            <wp:extent cx="6336030" cy="3244850"/>
            <wp:effectExtent l="19050" t="19050" r="2667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6030" cy="3244850"/>
                    </a:xfrm>
                    <a:prstGeom prst="rect">
                      <a:avLst/>
                    </a:prstGeom>
                    <a:ln>
                      <a:solidFill>
                        <a:schemeClr val="accent1"/>
                      </a:solidFill>
                    </a:ln>
                  </pic:spPr>
                </pic:pic>
              </a:graphicData>
            </a:graphic>
          </wp:inline>
        </w:drawing>
      </w:r>
    </w:p>
    <w:p w14:paraId="1B9C7570" w14:textId="77777777" w:rsidR="00654466" w:rsidRPr="00230094" w:rsidRDefault="00654466">
      <w:pPr>
        <w:rPr>
          <w:b/>
          <w:sz w:val="24"/>
          <w:szCs w:val="24"/>
        </w:rPr>
      </w:pPr>
    </w:p>
    <w:p w14:paraId="5C521344" w14:textId="77777777" w:rsidR="001F5655" w:rsidRDefault="008D644F">
      <w:pPr>
        <w:rPr>
          <w:b/>
          <w:sz w:val="24"/>
          <w:szCs w:val="24"/>
        </w:rPr>
      </w:pPr>
      <w:r>
        <w:rPr>
          <w:b/>
          <w:sz w:val="24"/>
          <w:szCs w:val="24"/>
        </w:rPr>
        <w:t>When prompted i</w:t>
      </w:r>
      <w:r w:rsidR="00613B0E" w:rsidRPr="00230094">
        <w:rPr>
          <w:b/>
          <w:sz w:val="24"/>
          <w:szCs w:val="24"/>
        </w:rPr>
        <w:t>nput the number of day(s)</w:t>
      </w:r>
      <w:r w:rsidR="002736F5">
        <w:rPr>
          <w:b/>
          <w:sz w:val="24"/>
          <w:szCs w:val="24"/>
        </w:rPr>
        <w:t xml:space="preserve"> </w:t>
      </w:r>
      <w:r>
        <w:rPr>
          <w:b/>
          <w:sz w:val="24"/>
          <w:szCs w:val="24"/>
        </w:rPr>
        <w:t>p</w:t>
      </w:r>
      <w:r w:rsidR="002736F5">
        <w:rPr>
          <w:b/>
          <w:sz w:val="24"/>
          <w:szCs w:val="24"/>
        </w:rPr>
        <w:t xml:space="preserve">er </w:t>
      </w:r>
      <w:r>
        <w:rPr>
          <w:b/>
          <w:sz w:val="24"/>
          <w:szCs w:val="24"/>
        </w:rPr>
        <w:t>w</w:t>
      </w:r>
      <w:r w:rsidR="002736F5">
        <w:rPr>
          <w:b/>
          <w:sz w:val="24"/>
          <w:szCs w:val="24"/>
        </w:rPr>
        <w:t>eek</w:t>
      </w:r>
      <w:r w:rsidR="001F5655">
        <w:rPr>
          <w:b/>
          <w:sz w:val="24"/>
          <w:szCs w:val="24"/>
        </w:rPr>
        <w:t xml:space="preserve"> being taken.</w:t>
      </w:r>
    </w:p>
    <w:p w14:paraId="53B9FFC7" w14:textId="77777777" w:rsidR="001F5655" w:rsidRDefault="008D644F">
      <w:pPr>
        <w:rPr>
          <w:b/>
          <w:sz w:val="24"/>
          <w:szCs w:val="24"/>
        </w:rPr>
      </w:pPr>
      <w:r>
        <w:rPr>
          <w:b/>
          <w:sz w:val="24"/>
          <w:szCs w:val="24"/>
        </w:rPr>
        <w:t>When you have read the disclaimer t</w:t>
      </w:r>
      <w:r w:rsidR="00613B0E" w:rsidRPr="00230094">
        <w:rPr>
          <w:b/>
          <w:sz w:val="24"/>
          <w:szCs w:val="24"/>
        </w:rPr>
        <w:t xml:space="preserve">ick </w:t>
      </w:r>
      <w:r>
        <w:rPr>
          <w:b/>
          <w:sz w:val="24"/>
          <w:szCs w:val="24"/>
        </w:rPr>
        <w:t xml:space="preserve">to </w:t>
      </w:r>
      <w:r w:rsidR="00613B0E" w:rsidRPr="00230094">
        <w:rPr>
          <w:b/>
          <w:sz w:val="24"/>
          <w:szCs w:val="24"/>
        </w:rPr>
        <w:t xml:space="preserve">agree to </w:t>
      </w:r>
      <w:r>
        <w:rPr>
          <w:b/>
          <w:sz w:val="24"/>
          <w:szCs w:val="24"/>
        </w:rPr>
        <w:t xml:space="preserve">the </w:t>
      </w:r>
      <w:r w:rsidR="00613B0E" w:rsidRPr="00230094">
        <w:rPr>
          <w:b/>
          <w:sz w:val="24"/>
          <w:szCs w:val="24"/>
        </w:rPr>
        <w:t xml:space="preserve">terms and </w:t>
      </w:r>
      <w:r>
        <w:rPr>
          <w:b/>
          <w:sz w:val="24"/>
          <w:szCs w:val="24"/>
        </w:rPr>
        <w:t>c</w:t>
      </w:r>
      <w:r w:rsidR="00613B0E" w:rsidRPr="00230094">
        <w:rPr>
          <w:b/>
          <w:sz w:val="24"/>
          <w:szCs w:val="24"/>
        </w:rPr>
        <w:t>on</w:t>
      </w:r>
      <w:r w:rsidR="001F5655">
        <w:rPr>
          <w:b/>
          <w:sz w:val="24"/>
          <w:szCs w:val="24"/>
        </w:rPr>
        <w:t xml:space="preserve">ditions </w:t>
      </w:r>
    </w:p>
    <w:p w14:paraId="21965A99" w14:textId="77777777" w:rsidR="00613B0E" w:rsidRDefault="008D644F">
      <w:pPr>
        <w:rPr>
          <w:b/>
          <w:sz w:val="24"/>
          <w:szCs w:val="24"/>
        </w:rPr>
      </w:pPr>
      <w:r>
        <w:rPr>
          <w:b/>
          <w:sz w:val="24"/>
          <w:szCs w:val="24"/>
        </w:rPr>
        <w:t>Navigate to the bottom right hand side of the screen and s</w:t>
      </w:r>
      <w:r w:rsidR="00A85002" w:rsidRPr="00230094">
        <w:rPr>
          <w:b/>
          <w:sz w:val="24"/>
          <w:szCs w:val="24"/>
        </w:rPr>
        <w:t>elect calculate Pay</w:t>
      </w:r>
    </w:p>
    <w:p w14:paraId="201E693D" w14:textId="77777777" w:rsidR="00592EB7" w:rsidRDefault="00654466">
      <w:pPr>
        <w:rPr>
          <w:b/>
          <w:noProof/>
          <w:lang w:eastAsia="en-IE"/>
        </w:rPr>
      </w:pPr>
      <w:r>
        <w:rPr>
          <w:noProof/>
          <w:lang w:eastAsia="en-IE"/>
        </w:rPr>
        <w:drawing>
          <wp:inline distT="0" distB="0" distL="0" distR="0" wp14:anchorId="39805661" wp14:editId="0B7E970A">
            <wp:extent cx="5731510" cy="2614295"/>
            <wp:effectExtent l="19050" t="19050" r="2159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614295"/>
                    </a:xfrm>
                    <a:prstGeom prst="rect">
                      <a:avLst/>
                    </a:prstGeom>
                    <a:ln>
                      <a:solidFill>
                        <a:schemeClr val="accent1"/>
                      </a:solidFill>
                    </a:ln>
                  </pic:spPr>
                </pic:pic>
              </a:graphicData>
            </a:graphic>
          </wp:inline>
        </w:drawing>
      </w:r>
    </w:p>
    <w:p w14:paraId="49B811D7" w14:textId="77777777" w:rsidR="00780879" w:rsidRPr="00592EB7" w:rsidRDefault="005946A2">
      <w:pPr>
        <w:rPr>
          <w:b/>
          <w:noProof/>
          <w:lang w:eastAsia="en-IE"/>
        </w:rPr>
      </w:pPr>
      <w:r>
        <w:rPr>
          <w:noProof/>
          <w:lang w:eastAsia="en-IE"/>
        </w:rPr>
        <mc:AlternateContent>
          <mc:Choice Requires="wps">
            <w:drawing>
              <wp:anchor distT="0" distB="0" distL="114300" distR="114300" simplePos="0" relativeHeight="251660288" behindDoc="0" locked="0" layoutInCell="1" allowOverlap="1" wp14:anchorId="12751F45" wp14:editId="323D5C3B">
                <wp:simplePos x="0" y="0"/>
                <wp:positionH relativeFrom="column">
                  <wp:posOffset>1562100</wp:posOffset>
                </wp:positionH>
                <wp:positionV relativeFrom="paragraph">
                  <wp:posOffset>94615</wp:posOffset>
                </wp:positionV>
                <wp:extent cx="3067050" cy="82550"/>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3067050" cy="82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C748F" id="Rectangle 18" o:spid="_x0000_s1026" style="position:absolute;margin-left:123pt;margin-top:7.45pt;width:241.5pt;height: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" fillcolor="white [3212]" strokecolor="white [3212]" strokeweight="1pt"/>
            </w:pict>
          </mc:Fallback>
        </mc:AlternateContent>
      </w:r>
    </w:p>
    <w:p w14:paraId="3591464A" w14:textId="77777777" w:rsidR="00F62B55" w:rsidRDefault="002A2602">
      <w:pPr>
        <w:rPr>
          <w:b/>
          <w:noProof/>
          <w:sz w:val="24"/>
          <w:szCs w:val="24"/>
          <w:lang w:eastAsia="en-IE"/>
        </w:rPr>
      </w:pPr>
      <w:r w:rsidRPr="00230094">
        <w:rPr>
          <w:b/>
          <w:noProof/>
          <w:sz w:val="24"/>
          <w:szCs w:val="24"/>
          <w:lang w:eastAsia="en-IE"/>
        </w:rPr>
        <w:t xml:space="preserve">Calculations below are based on salary for weekly paid employee taking </w:t>
      </w:r>
      <w:r w:rsidR="00F62B55">
        <w:rPr>
          <w:b/>
          <w:noProof/>
          <w:sz w:val="24"/>
          <w:szCs w:val="24"/>
          <w:lang w:eastAsia="en-IE"/>
        </w:rPr>
        <w:t>one</w:t>
      </w:r>
      <w:r w:rsidRPr="00230094">
        <w:rPr>
          <w:b/>
          <w:noProof/>
          <w:sz w:val="24"/>
          <w:szCs w:val="24"/>
          <w:lang w:eastAsia="en-IE"/>
        </w:rPr>
        <w:t xml:space="preserve"> day Parental Leave. Calculation is based on 5 days. </w:t>
      </w:r>
    </w:p>
    <w:p w14:paraId="21424EEA" w14:textId="77777777" w:rsidR="00526585" w:rsidRPr="00230094" w:rsidRDefault="002A2602">
      <w:pPr>
        <w:rPr>
          <w:b/>
          <w:noProof/>
          <w:sz w:val="24"/>
          <w:szCs w:val="24"/>
          <w:lang w:eastAsia="en-IE"/>
        </w:rPr>
      </w:pPr>
      <w:r w:rsidRPr="00230094">
        <w:rPr>
          <w:b/>
          <w:noProof/>
          <w:sz w:val="24"/>
          <w:szCs w:val="24"/>
          <w:lang w:eastAsia="en-IE"/>
        </w:rPr>
        <w:t xml:space="preserve">Gross Salary divided by 5 and mutiplied by 4 or 80% </w:t>
      </w:r>
    </w:p>
    <w:p w14:paraId="07DA2C2C" w14:textId="77777777" w:rsidR="00F62B55" w:rsidRDefault="00C300B9">
      <w:pPr>
        <w:rPr>
          <w:b/>
          <w:noProof/>
          <w:sz w:val="24"/>
          <w:szCs w:val="24"/>
          <w:lang w:eastAsia="en-IE"/>
        </w:rPr>
      </w:pPr>
      <w:r w:rsidRPr="00230094">
        <w:rPr>
          <w:b/>
          <w:noProof/>
          <w:sz w:val="24"/>
          <w:szCs w:val="24"/>
          <w:lang w:eastAsia="en-IE"/>
        </w:rPr>
        <w:t>€672.46/5 X 4 = €537.97</w:t>
      </w:r>
      <w:r w:rsidR="00526585" w:rsidRPr="00230094">
        <w:rPr>
          <w:b/>
          <w:noProof/>
          <w:sz w:val="24"/>
          <w:szCs w:val="24"/>
          <w:lang w:eastAsia="en-IE"/>
        </w:rPr>
        <w:t xml:space="preserve"> </w:t>
      </w:r>
    </w:p>
    <w:p w14:paraId="57DD3A32" w14:textId="77777777" w:rsidR="00F62B55" w:rsidRDefault="00F62B55">
      <w:pPr>
        <w:rPr>
          <w:b/>
          <w:noProof/>
          <w:sz w:val="24"/>
          <w:szCs w:val="24"/>
          <w:lang w:eastAsia="en-IE"/>
        </w:rPr>
      </w:pPr>
      <w:r w:rsidRPr="00230094">
        <w:rPr>
          <w:b/>
          <w:noProof/>
          <w:sz w:val="24"/>
          <w:szCs w:val="24"/>
          <w:lang w:eastAsia="en-IE"/>
        </w:rPr>
        <w:t>O</w:t>
      </w:r>
      <w:r w:rsidR="00526585" w:rsidRPr="00230094">
        <w:rPr>
          <w:b/>
          <w:noProof/>
          <w:sz w:val="24"/>
          <w:szCs w:val="24"/>
          <w:lang w:eastAsia="en-IE"/>
        </w:rPr>
        <w:t>r</w:t>
      </w:r>
    </w:p>
    <w:p w14:paraId="5D0E826E" w14:textId="77777777" w:rsidR="00526585" w:rsidRPr="00230094" w:rsidRDefault="00C300B9">
      <w:pPr>
        <w:rPr>
          <w:b/>
          <w:noProof/>
          <w:sz w:val="24"/>
          <w:szCs w:val="24"/>
          <w:lang w:eastAsia="en-IE"/>
        </w:rPr>
      </w:pPr>
      <w:r w:rsidRPr="00230094">
        <w:rPr>
          <w:b/>
          <w:noProof/>
          <w:sz w:val="24"/>
          <w:szCs w:val="24"/>
          <w:lang w:eastAsia="en-IE"/>
        </w:rPr>
        <w:t xml:space="preserve">€672.46 </w:t>
      </w:r>
      <w:r w:rsidR="00526585" w:rsidRPr="00230094">
        <w:rPr>
          <w:b/>
          <w:noProof/>
          <w:sz w:val="24"/>
          <w:szCs w:val="24"/>
          <w:lang w:eastAsia="en-IE"/>
        </w:rPr>
        <w:t xml:space="preserve">X .8 = </w:t>
      </w:r>
      <w:r w:rsidRPr="00230094">
        <w:rPr>
          <w:b/>
          <w:noProof/>
          <w:sz w:val="24"/>
          <w:szCs w:val="24"/>
          <w:lang w:eastAsia="en-IE"/>
        </w:rPr>
        <w:t>€537.97</w:t>
      </w:r>
    </w:p>
    <w:p w14:paraId="10AE8FE1" w14:textId="77777777" w:rsidR="00613B0E" w:rsidRDefault="005E4714">
      <w:pPr>
        <w:rPr>
          <w:noProof/>
          <w:lang w:eastAsia="en-IE"/>
        </w:rPr>
      </w:pPr>
      <w:r>
        <w:rPr>
          <w:noProof/>
          <w:lang w:eastAsia="en-IE"/>
        </w:rPr>
        <w:drawing>
          <wp:inline distT="0" distB="0" distL="0" distR="0" wp14:anchorId="770805D1" wp14:editId="09D42096">
            <wp:extent cx="6336030" cy="140906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6030" cy="1409065"/>
                    </a:xfrm>
                    <a:prstGeom prst="rect">
                      <a:avLst/>
                    </a:prstGeom>
                  </pic:spPr>
                </pic:pic>
              </a:graphicData>
            </a:graphic>
          </wp:inline>
        </w:drawing>
      </w:r>
    </w:p>
    <w:p w14:paraId="13D25D05" w14:textId="0F991E71" w:rsidR="00C300B9" w:rsidRDefault="00C300B9">
      <w:pPr>
        <w:rPr>
          <w:noProof/>
          <w:lang w:eastAsia="en-IE"/>
        </w:rPr>
      </w:pPr>
    </w:p>
    <w:p w14:paraId="00319A24" w14:textId="128F4294" w:rsidR="00D046E9" w:rsidRDefault="00D046E9">
      <w:pPr>
        <w:rPr>
          <w:noProof/>
          <w:lang w:eastAsia="en-IE"/>
        </w:rPr>
      </w:pPr>
    </w:p>
    <w:p w14:paraId="1CF9DBFE" w14:textId="7F970533" w:rsidR="00D046E9" w:rsidRDefault="00D046E9">
      <w:pPr>
        <w:rPr>
          <w:noProof/>
          <w:lang w:eastAsia="en-IE"/>
        </w:rPr>
      </w:pPr>
    </w:p>
    <w:p w14:paraId="5FAF6791" w14:textId="43515B72" w:rsidR="00D046E9" w:rsidRDefault="00D046E9">
      <w:pPr>
        <w:rPr>
          <w:noProof/>
          <w:lang w:eastAsia="en-IE"/>
        </w:rPr>
      </w:pPr>
    </w:p>
    <w:p w14:paraId="232DF8C9" w14:textId="37B7E585" w:rsidR="00D046E9" w:rsidRDefault="00D046E9">
      <w:pPr>
        <w:rPr>
          <w:noProof/>
          <w:lang w:eastAsia="en-IE"/>
        </w:rPr>
      </w:pPr>
    </w:p>
    <w:p w14:paraId="24ED00A6" w14:textId="77777777" w:rsidR="00D046E9" w:rsidRDefault="00D046E9">
      <w:pPr>
        <w:rPr>
          <w:noProof/>
          <w:lang w:eastAsia="en-IE"/>
        </w:rPr>
      </w:pPr>
    </w:p>
    <w:p w14:paraId="084737BA" w14:textId="77777777" w:rsidR="002A2602" w:rsidRDefault="002A2602">
      <w:pPr>
        <w:rPr>
          <w:noProof/>
          <w:lang w:eastAsia="en-IE"/>
        </w:rPr>
      </w:pPr>
    </w:p>
    <w:p w14:paraId="2F3182CF" w14:textId="77777777" w:rsidR="00F62B55" w:rsidRDefault="002A2602">
      <w:pPr>
        <w:rPr>
          <w:b/>
          <w:noProof/>
          <w:sz w:val="24"/>
          <w:szCs w:val="24"/>
          <w:lang w:eastAsia="en-IE"/>
        </w:rPr>
      </w:pPr>
      <w:r w:rsidRPr="00230094">
        <w:rPr>
          <w:b/>
          <w:noProof/>
          <w:sz w:val="24"/>
          <w:szCs w:val="24"/>
          <w:lang w:eastAsia="en-IE"/>
        </w:rPr>
        <w:t xml:space="preserve">Statutory </w:t>
      </w:r>
      <w:r w:rsidR="008F67C4" w:rsidRPr="00230094">
        <w:rPr>
          <w:b/>
          <w:noProof/>
          <w:sz w:val="24"/>
          <w:szCs w:val="24"/>
          <w:lang w:eastAsia="en-IE"/>
        </w:rPr>
        <w:t xml:space="preserve">and voluntary </w:t>
      </w:r>
      <w:r w:rsidRPr="00230094">
        <w:rPr>
          <w:b/>
          <w:noProof/>
          <w:sz w:val="24"/>
          <w:szCs w:val="24"/>
          <w:lang w:eastAsia="en-IE"/>
        </w:rPr>
        <w:t xml:space="preserve">deductions </w:t>
      </w:r>
      <w:r w:rsidR="008F67C4" w:rsidRPr="00230094">
        <w:rPr>
          <w:b/>
          <w:noProof/>
          <w:sz w:val="24"/>
          <w:szCs w:val="24"/>
          <w:lang w:eastAsia="en-IE"/>
        </w:rPr>
        <w:t xml:space="preserve">are </w:t>
      </w:r>
      <w:r w:rsidRPr="00230094">
        <w:rPr>
          <w:b/>
          <w:noProof/>
          <w:sz w:val="24"/>
          <w:szCs w:val="24"/>
          <w:lang w:eastAsia="en-IE"/>
        </w:rPr>
        <w:t>recalculated</w:t>
      </w:r>
      <w:r w:rsidR="001A6AA5" w:rsidRPr="00230094">
        <w:rPr>
          <w:b/>
          <w:noProof/>
          <w:sz w:val="24"/>
          <w:szCs w:val="24"/>
          <w:lang w:eastAsia="en-IE"/>
        </w:rPr>
        <w:t xml:space="preserve"> to reflect reduction in salary</w:t>
      </w:r>
      <w:r w:rsidR="008F67C4" w:rsidRPr="00230094">
        <w:rPr>
          <w:b/>
          <w:noProof/>
          <w:sz w:val="24"/>
          <w:szCs w:val="24"/>
          <w:lang w:eastAsia="en-IE"/>
        </w:rPr>
        <w:t>.</w:t>
      </w:r>
      <w:r w:rsidR="001A6AA5" w:rsidRPr="00230094">
        <w:rPr>
          <w:b/>
          <w:noProof/>
          <w:sz w:val="24"/>
          <w:szCs w:val="24"/>
          <w:lang w:eastAsia="en-IE"/>
        </w:rPr>
        <w:t xml:space="preserve"> </w:t>
      </w:r>
    </w:p>
    <w:p w14:paraId="1974076F" w14:textId="77777777" w:rsidR="00F62B55" w:rsidRPr="00230094" w:rsidRDefault="00F62B55">
      <w:pPr>
        <w:rPr>
          <w:b/>
          <w:noProof/>
          <w:sz w:val="24"/>
          <w:szCs w:val="24"/>
          <w:lang w:eastAsia="en-IE"/>
        </w:rPr>
      </w:pPr>
      <w:r>
        <w:rPr>
          <w:b/>
          <w:noProof/>
          <w:sz w:val="24"/>
          <w:szCs w:val="24"/>
          <w:lang w:eastAsia="en-IE"/>
        </w:rPr>
        <w:t>The first column is last pay period value and immediately to the right of this will be the estimated figure associated with the entries and this is called the forecast pay period value.</w:t>
      </w:r>
    </w:p>
    <w:p w14:paraId="134DE4B3" w14:textId="77777777" w:rsidR="003E2ED3" w:rsidRDefault="003E2ED3">
      <w:pPr>
        <w:rPr>
          <w:b/>
          <w:noProof/>
          <w:lang w:eastAsia="en-IE"/>
        </w:rPr>
      </w:pPr>
    </w:p>
    <w:p w14:paraId="2E4B636C" w14:textId="77777777" w:rsidR="00C300B9" w:rsidRDefault="00C300B9">
      <w:pPr>
        <w:rPr>
          <w:b/>
          <w:noProof/>
          <w:lang w:eastAsia="en-IE"/>
        </w:rPr>
      </w:pPr>
      <w:r>
        <w:rPr>
          <w:noProof/>
          <w:lang w:eastAsia="en-IE"/>
        </w:rPr>
        <w:drawing>
          <wp:inline distT="0" distB="0" distL="0" distR="0" wp14:anchorId="29F2BF22" wp14:editId="609B4E5F">
            <wp:extent cx="6071310" cy="2393950"/>
            <wp:effectExtent l="19050" t="19050" r="2476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71310" cy="2393950"/>
                    </a:xfrm>
                    <a:prstGeom prst="rect">
                      <a:avLst/>
                    </a:prstGeom>
                    <a:ln>
                      <a:solidFill>
                        <a:schemeClr val="accent1"/>
                      </a:solidFill>
                    </a:ln>
                  </pic:spPr>
                </pic:pic>
              </a:graphicData>
            </a:graphic>
          </wp:inline>
        </w:drawing>
      </w:r>
    </w:p>
    <w:p w14:paraId="1D31E926" w14:textId="77777777" w:rsidR="00254162" w:rsidRPr="00803F3E" w:rsidRDefault="00254162">
      <w:pPr>
        <w:rPr>
          <w:b/>
          <w:noProof/>
          <w:lang w:eastAsia="en-IE"/>
        </w:rPr>
      </w:pPr>
    </w:p>
    <w:p w14:paraId="1ECA1226" w14:textId="77777777" w:rsidR="00E76ABB" w:rsidRDefault="002736F5">
      <w:pPr>
        <w:rPr>
          <w:b/>
          <w:noProof/>
          <w:sz w:val="28"/>
          <w:szCs w:val="28"/>
          <w:lang w:eastAsia="en-IE"/>
        </w:rPr>
      </w:pPr>
      <w:r w:rsidRPr="002736F5">
        <w:rPr>
          <w:b/>
          <w:noProof/>
          <w:sz w:val="28"/>
          <w:szCs w:val="28"/>
          <w:lang w:eastAsia="en-IE"/>
        </w:rPr>
        <w:t>Fortnightly example:</w:t>
      </w:r>
    </w:p>
    <w:p w14:paraId="49271040" w14:textId="77777777" w:rsidR="00F62B55" w:rsidRPr="00F40A26" w:rsidRDefault="00F62B55" w:rsidP="00F62B55">
      <w:pPr>
        <w:rPr>
          <w:b/>
          <w:sz w:val="24"/>
          <w:szCs w:val="24"/>
        </w:rPr>
      </w:pPr>
      <w:r w:rsidRPr="00F40A26">
        <w:rPr>
          <w:b/>
          <w:sz w:val="24"/>
          <w:szCs w:val="24"/>
        </w:rPr>
        <w:t>Navigate to the Parental Leave Calculator</w:t>
      </w:r>
    </w:p>
    <w:p w14:paraId="7AA735EC" w14:textId="77777777" w:rsidR="00F62B55" w:rsidRDefault="00F62B55" w:rsidP="00F62B55">
      <w:pPr>
        <w:rPr>
          <w:b/>
          <w:sz w:val="24"/>
          <w:szCs w:val="24"/>
        </w:rPr>
      </w:pPr>
      <w:r w:rsidRPr="00F40A26">
        <w:rPr>
          <w:b/>
          <w:sz w:val="24"/>
          <w:szCs w:val="24"/>
        </w:rPr>
        <w:t xml:space="preserve">On the right hand side of the calculator </w:t>
      </w:r>
      <w:r>
        <w:rPr>
          <w:b/>
          <w:sz w:val="24"/>
          <w:szCs w:val="24"/>
        </w:rPr>
        <w:t>c</w:t>
      </w:r>
      <w:r w:rsidRPr="00230094">
        <w:rPr>
          <w:b/>
          <w:sz w:val="24"/>
          <w:szCs w:val="24"/>
        </w:rPr>
        <w:t xml:space="preserve">lick on the Launch Button </w:t>
      </w:r>
    </w:p>
    <w:p w14:paraId="7BCC944B" w14:textId="77777777" w:rsidR="00F62B55" w:rsidRDefault="00F62B55" w:rsidP="00F62B55">
      <w:pPr>
        <w:rPr>
          <w:b/>
          <w:sz w:val="24"/>
          <w:szCs w:val="24"/>
        </w:rPr>
      </w:pPr>
      <w:r>
        <w:rPr>
          <w:b/>
          <w:sz w:val="24"/>
          <w:szCs w:val="24"/>
        </w:rPr>
        <w:t>When prompted i</w:t>
      </w:r>
      <w:r w:rsidRPr="00230094">
        <w:rPr>
          <w:b/>
          <w:sz w:val="24"/>
          <w:szCs w:val="24"/>
        </w:rPr>
        <w:t>nput the number of day(s)</w:t>
      </w:r>
      <w:r>
        <w:rPr>
          <w:b/>
          <w:sz w:val="24"/>
          <w:szCs w:val="24"/>
        </w:rPr>
        <w:t xml:space="preserve"> per fortnight being taken.</w:t>
      </w:r>
    </w:p>
    <w:p w14:paraId="7262014C" w14:textId="77777777" w:rsidR="00F62B55" w:rsidRDefault="00F62B55" w:rsidP="00F62B55">
      <w:pPr>
        <w:rPr>
          <w:b/>
          <w:sz w:val="24"/>
          <w:szCs w:val="24"/>
        </w:rPr>
      </w:pPr>
      <w:r>
        <w:rPr>
          <w:b/>
          <w:sz w:val="24"/>
          <w:szCs w:val="24"/>
        </w:rPr>
        <w:t>When you have read the disclaimer t</w:t>
      </w:r>
      <w:r w:rsidRPr="00230094">
        <w:rPr>
          <w:b/>
          <w:sz w:val="24"/>
          <w:szCs w:val="24"/>
        </w:rPr>
        <w:t xml:space="preserve">ick </w:t>
      </w:r>
      <w:r>
        <w:rPr>
          <w:b/>
          <w:sz w:val="24"/>
          <w:szCs w:val="24"/>
        </w:rPr>
        <w:t xml:space="preserve">to </w:t>
      </w:r>
      <w:r w:rsidRPr="00230094">
        <w:rPr>
          <w:b/>
          <w:sz w:val="24"/>
          <w:szCs w:val="24"/>
        </w:rPr>
        <w:t xml:space="preserve">agree to </w:t>
      </w:r>
      <w:r>
        <w:rPr>
          <w:b/>
          <w:sz w:val="24"/>
          <w:szCs w:val="24"/>
        </w:rPr>
        <w:t xml:space="preserve">the </w:t>
      </w:r>
      <w:r w:rsidRPr="00230094">
        <w:rPr>
          <w:b/>
          <w:sz w:val="24"/>
          <w:szCs w:val="24"/>
        </w:rPr>
        <w:t xml:space="preserve">terms and </w:t>
      </w:r>
      <w:r>
        <w:rPr>
          <w:b/>
          <w:sz w:val="24"/>
          <w:szCs w:val="24"/>
        </w:rPr>
        <w:t>c</w:t>
      </w:r>
      <w:r w:rsidRPr="00230094">
        <w:rPr>
          <w:b/>
          <w:sz w:val="24"/>
          <w:szCs w:val="24"/>
        </w:rPr>
        <w:t>on</w:t>
      </w:r>
      <w:r>
        <w:rPr>
          <w:b/>
          <w:sz w:val="24"/>
          <w:szCs w:val="24"/>
        </w:rPr>
        <w:t xml:space="preserve">ditions </w:t>
      </w:r>
    </w:p>
    <w:p w14:paraId="34D8AAC9" w14:textId="77777777" w:rsidR="00F62B55" w:rsidRDefault="00F62B55" w:rsidP="00F62B55">
      <w:pPr>
        <w:rPr>
          <w:b/>
          <w:noProof/>
          <w:sz w:val="24"/>
          <w:szCs w:val="24"/>
          <w:lang w:eastAsia="en-IE"/>
        </w:rPr>
      </w:pPr>
      <w:r>
        <w:rPr>
          <w:b/>
          <w:sz w:val="24"/>
          <w:szCs w:val="24"/>
        </w:rPr>
        <w:t>Navigate to the bottom right hand side of the screen and s</w:t>
      </w:r>
      <w:r w:rsidRPr="00230094">
        <w:rPr>
          <w:b/>
          <w:sz w:val="24"/>
          <w:szCs w:val="24"/>
        </w:rPr>
        <w:t>elect calculate Pay</w:t>
      </w:r>
    </w:p>
    <w:p w14:paraId="771CA354" w14:textId="77777777" w:rsidR="00F62B55" w:rsidRPr="00230094" w:rsidRDefault="00F62B55" w:rsidP="00F62B55">
      <w:pPr>
        <w:rPr>
          <w:b/>
          <w:sz w:val="24"/>
          <w:szCs w:val="24"/>
        </w:rPr>
      </w:pPr>
    </w:p>
    <w:p w14:paraId="20B2C434" w14:textId="77777777" w:rsidR="004F40BB" w:rsidRDefault="004F40BB" w:rsidP="00944371">
      <w:pPr>
        <w:rPr>
          <w:b/>
          <w:noProof/>
          <w:lang w:eastAsia="en-IE"/>
        </w:rPr>
      </w:pPr>
      <w:r>
        <w:rPr>
          <w:noProof/>
          <w:lang w:eastAsia="en-IE"/>
        </w:rPr>
        <w:drawing>
          <wp:inline distT="0" distB="0" distL="0" distR="0" wp14:anchorId="411A763E" wp14:editId="2F36F94C">
            <wp:extent cx="4800808" cy="2447209"/>
            <wp:effectExtent l="19050" t="19050" r="19050"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8548" cy="2461349"/>
                    </a:xfrm>
                    <a:prstGeom prst="rect">
                      <a:avLst/>
                    </a:prstGeom>
                    <a:ln>
                      <a:solidFill>
                        <a:schemeClr val="accent1"/>
                      </a:solidFill>
                    </a:ln>
                  </pic:spPr>
                </pic:pic>
              </a:graphicData>
            </a:graphic>
          </wp:inline>
        </w:drawing>
      </w:r>
    </w:p>
    <w:p w14:paraId="568D4F44" w14:textId="77777777" w:rsidR="00D046E9" w:rsidRDefault="00D046E9" w:rsidP="00944371">
      <w:pPr>
        <w:rPr>
          <w:b/>
          <w:noProof/>
          <w:sz w:val="24"/>
          <w:szCs w:val="24"/>
          <w:lang w:eastAsia="en-IE"/>
        </w:rPr>
      </w:pPr>
    </w:p>
    <w:p w14:paraId="051DCDF2" w14:textId="0C6D846E" w:rsidR="00F62B55" w:rsidRDefault="00944371" w:rsidP="00944371">
      <w:pPr>
        <w:rPr>
          <w:b/>
          <w:noProof/>
          <w:sz w:val="24"/>
          <w:szCs w:val="24"/>
          <w:lang w:eastAsia="en-IE"/>
        </w:rPr>
      </w:pPr>
      <w:r w:rsidRPr="00230094">
        <w:rPr>
          <w:b/>
          <w:noProof/>
          <w:sz w:val="24"/>
          <w:szCs w:val="24"/>
          <w:lang w:eastAsia="en-IE"/>
        </w:rPr>
        <w:lastRenderedPageBreak/>
        <w:t xml:space="preserve">Calculations below are based on salary for Fortnightly paid employee taking 2 days Parental Leave per fortnight. </w:t>
      </w:r>
    </w:p>
    <w:p w14:paraId="6372623A" w14:textId="77777777" w:rsidR="00F62B55" w:rsidRDefault="00944371" w:rsidP="00944371">
      <w:pPr>
        <w:rPr>
          <w:b/>
          <w:noProof/>
          <w:sz w:val="24"/>
          <w:szCs w:val="24"/>
          <w:lang w:eastAsia="en-IE"/>
        </w:rPr>
      </w:pPr>
      <w:r w:rsidRPr="00230094">
        <w:rPr>
          <w:b/>
          <w:noProof/>
          <w:sz w:val="24"/>
          <w:szCs w:val="24"/>
          <w:lang w:eastAsia="en-IE"/>
        </w:rPr>
        <w:t xml:space="preserve">Calculation is based on 10 days. </w:t>
      </w:r>
    </w:p>
    <w:p w14:paraId="362F3672" w14:textId="77777777" w:rsidR="00944371" w:rsidRPr="00230094" w:rsidRDefault="00944371" w:rsidP="00944371">
      <w:pPr>
        <w:rPr>
          <w:b/>
          <w:noProof/>
          <w:sz w:val="24"/>
          <w:szCs w:val="24"/>
          <w:lang w:eastAsia="en-IE"/>
        </w:rPr>
      </w:pPr>
      <w:r w:rsidRPr="00230094">
        <w:rPr>
          <w:b/>
          <w:noProof/>
          <w:sz w:val="24"/>
          <w:szCs w:val="24"/>
          <w:lang w:eastAsia="en-IE"/>
        </w:rPr>
        <w:t xml:space="preserve">Gross Salary divided by 10 and mutiplied by 8 or 80% </w:t>
      </w:r>
    </w:p>
    <w:p w14:paraId="4C48720E" w14:textId="77777777" w:rsidR="00F62B55" w:rsidRDefault="00944371" w:rsidP="00944371">
      <w:pPr>
        <w:rPr>
          <w:b/>
          <w:noProof/>
          <w:sz w:val="24"/>
          <w:szCs w:val="24"/>
          <w:lang w:eastAsia="en-IE"/>
        </w:rPr>
      </w:pPr>
      <w:r w:rsidRPr="00230094">
        <w:rPr>
          <w:b/>
          <w:noProof/>
          <w:sz w:val="24"/>
          <w:szCs w:val="24"/>
          <w:lang w:eastAsia="en-IE"/>
        </w:rPr>
        <w:t>€1,</w:t>
      </w:r>
      <w:r w:rsidR="0074597F" w:rsidRPr="00230094">
        <w:rPr>
          <w:b/>
          <w:noProof/>
          <w:sz w:val="24"/>
          <w:szCs w:val="24"/>
          <w:lang w:eastAsia="en-IE"/>
        </w:rPr>
        <w:t xml:space="preserve">668.11 </w:t>
      </w:r>
      <w:r w:rsidRPr="00230094">
        <w:rPr>
          <w:b/>
          <w:noProof/>
          <w:sz w:val="24"/>
          <w:szCs w:val="24"/>
          <w:lang w:eastAsia="en-IE"/>
        </w:rPr>
        <w:t>/10 X 8 = €1</w:t>
      </w:r>
      <w:r w:rsidR="0074597F" w:rsidRPr="00230094">
        <w:rPr>
          <w:b/>
          <w:noProof/>
          <w:sz w:val="24"/>
          <w:szCs w:val="24"/>
          <w:lang w:eastAsia="en-IE"/>
        </w:rPr>
        <w:t>,344.49</w:t>
      </w:r>
    </w:p>
    <w:p w14:paraId="124C573C" w14:textId="77777777" w:rsidR="00F62B55" w:rsidRDefault="00944371" w:rsidP="00944371">
      <w:pPr>
        <w:rPr>
          <w:b/>
          <w:noProof/>
          <w:sz w:val="24"/>
          <w:szCs w:val="24"/>
          <w:lang w:eastAsia="en-IE"/>
        </w:rPr>
      </w:pPr>
      <w:r w:rsidRPr="00230094">
        <w:rPr>
          <w:b/>
          <w:noProof/>
          <w:sz w:val="24"/>
          <w:szCs w:val="24"/>
          <w:lang w:eastAsia="en-IE"/>
        </w:rPr>
        <w:t xml:space="preserve">or </w:t>
      </w:r>
    </w:p>
    <w:p w14:paraId="15BB4B9A" w14:textId="77777777" w:rsidR="00944371" w:rsidRPr="00230094" w:rsidRDefault="0074597F" w:rsidP="00944371">
      <w:pPr>
        <w:rPr>
          <w:b/>
          <w:noProof/>
          <w:sz w:val="24"/>
          <w:szCs w:val="24"/>
          <w:lang w:eastAsia="en-IE"/>
        </w:rPr>
      </w:pPr>
      <w:r w:rsidRPr="00230094">
        <w:rPr>
          <w:b/>
          <w:noProof/>
          <w:sz w:val="24"/>
          <w:szCs w:val="24"/>
          <w:lang w:eastAsia="en-IE"/>
        </w:rPr>
        <w:t xml:space="preserve">€1,668.11 </w:t>
      </w:r>
      <w:r w:rsidR="00944371" w:rsidRPr="00230094">
        <w:rPr>
          <w:b/>
          <w:noProof/>
          <w:sz w:val="24"/>
          <w:szCs w:val="24"/>
          <w:lang w:eastAsia="en-IE"/>
        </w:rPr>
        <w:t xml:space="preserve">X .8 = </w:t>
      </w:r>
      <w:r w:rsidRPr="00230094">
        <w:rPr>
          <w:b/>
          <w:noProof/>
          <w:sz w:val="24"/>
          <w:szCs w:val="24"/>
          <w:lang w:eastAsia="en-IE"/>
        </w:rPr>
        <w:t>€1,344.49</w:t>
      </w:r>
    </w:p>
    <w:p w14:paraId="4D500C44" w14:textId="77777777" w:rsidR="00944371" w:rsidRPr="00803F3E" w:rsidRDefault="00944371" w:rsidP="00944371">
      <w:pPr>
        <w:rPr>
          <w:b/>
          <w:noProof/>
          <w:lang w:eastAsia="en-IE"/>
        </w:rPr>
      </w:pPr>
    </w:p>
    <w:p w14:paraId="12F364D2" w14:textId="77777777" w:rsidR="002A2602" w:rsidRDefault="0074597F">
      <w:pPr>
        <w:rPr>
          <w:noProof/>
          <w:lang w:eastAsia="en-IE"/>
        </w:rPr>
      </w:pPr>
      <w:r>
        <w:rPr>
          <w:noProof/>
          <w:lang w:eastAsia="en-IE"/>
        </w:rPr>
        <w:drawing>
          <wp:inline distT="0" distB="0" distL="0" distR="0" wp14:anchorId="6B06AB1A" wp14:editId="79DF041F">
            <wp:extent cx="5731510" cy="1212215"/>
            <wp:effectExtent l="19050" t="19050" r="2159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212215"/>
                    </a:xfrm>
                    <a:prstGeom prst="rect">
                      <a:avLst/>
                    </a:prstGeom>
                    <a:ln>
                      <a:solidFill>
                        <a:schemeClr val="accent1"/>
                      </a:solidFill>
                    </a:ln>
                  </pic:spPr>
                </pic:pic>
              </a:graphicData>
            </a:graphic>
          </wp:inline>
        </w:drawing>
      </w:r>
      <w:r w:rsidR="005946A2">
        <w:rPr>
          <w:noProof/>
          <w:lang w:eastAsia="en-IE"/>
        </w:rPr>
        <mc:AlternateContent>
          <mc:Choice Requires="wps">
            <w:drawing>
              <wp:anchor distT="0" distB="0" distL="114300" distR="114300" simplePos="0" relativeHeight="251661312" behindDoc="0" locked="0" layoutInCell="1" allowOverlap="1" wp14:anchorId="7BAE06E1" wp14:editId="5E4ADC0C">
                <wp:simplePos x="0" y="0"/>
                <wp:positionH relativeFrom="column">
                  <wp:posOffset>933450</wp:posOffset>
                </wp:positionH>
                <wp:positionV relativeFrom="paragraph">
                  <wp:posOffset>228600</wp:posOffset>
                </wp:positionV>
                <wp:extent cx="1930400" cy="82550"/>
                <wp:effectExtent l="0" t="0" r="12700" b="12700"/>
                <wp:wrapNone/>
                <wp:docPr id="24" name="Rectangle 24"/>
                <wp:cNvGraphicFramePr/>
                <a:graphic xmlns:a="http://schemas.openxmlformats.org/drawingml/2006/main">
                  <a:graphicData uri="http://schemas.microsoft.com/office/word/2010/wordprocessingShape">
                    <wps:wsp>
                      <wps:cNvSpPr/>
                      <wps:spPr>
                        <a:xfrm>
                          <a:off x="0" y="0"/>
                          <a:ext cx="1930400" cy="82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9B45D" id="Rectangle 24" o:spid="_x0000_s1026" style="position:absolute;margin-left:73.5pt;margin-top:18pt;width:152pt;height: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" fillcolor="white [3212]" strokecolor="white [3212]" strokeweight="1pt"/>
            </w:pict>
          </mc:Fallback>
        </mc:AlternateContent>
      </w:r>
    </w:p>
    <w:p w14:paraId="1E6F9725" w14:textId="77777777" w:rsidR="005946A2" w:rsidRDefault="005946A2">
      <w:pPr>
        <w:rPr>
          <w:noProof/>
          <w:lang w:eastAsia="en-IE"/>
        </w:rPr>
      </w:pPr>
    </w:p>
    <w:p w14:paraId="3A062B87" w14:textId="77777777" w:rsidR="002F7FF2" w:rsidRDefault="002F7FF2" w:rsidP="002F7FF2">
      <w:pPr>
        <w:rPr>
          <w:b/>
          <w:noProof/>
          <w:sz w:val="24"/>
          <w:szCs w:val="24"/>
          <w:lang w:eastAsia="en-IE"/>
        </w:rPr>
      </w:pPr>
      <w:r w:rsidRPr="00230094">
        <w:rPr>
          <w:b/>
          <w:noProof/>
          <w:sz w:val="24"/>
          <w:szCs w:val="24"/>
          <w:lang w:eastAsia="en-IE"/>
        </w:rPr>
        <w:t xml:space="preserve">Statutory and voluntary deductions are recalculated to reflect reduction in salary. </w:t>
      </w:r>
    </w:p>
    <w:p w14:paraId="19C09FA7" w14:textId="77777777" w:rsidR="00F62B55" w:rsidRPr="00230094" w:rsidRDefault="00F62B55" w:rsidP="00F62B55">
      <w:pPr>
        <w:rPr>
          <w:b/>
          <w:noProof/>
          <w:sz w:val="24"/>
          <w:szCs w:val="24"/>
          <w:lang w:eastAsia="en-IE"/>
        </w:rPr>
      </w:pPr>
      <w:r>
        <w:rPr>
          <w:b/>
          <w:noProof/>
          <w:sz w:val="24"/>
          <w:szCs w:val="24"/>
          <w:lang w:eastAsia="en-IE"/>
        </w:rPr>
        <w:t>The first column is last pay period value and immediately to the right of this will be the estimated figure associated with the entries and this is called the forecast pay period value.</w:t>
      </w:r>
    </w:p>
    <w:p w14:paraId="0DB999B2" w14:textId="77777777" w:rsidR="00F62B55" w:rsidRPr="00230094" w:rsidRDefault="00F62B55" w:rsidP="002F7FF2">
      <w:pPr>
        <w:rPr>
          <w:b/>
          <w:noProof/>
          <w:sz w:val="24"/>
          <w:szCs w:val="24"/>
          <w:lang w:eastAsia="en-IE"/>
        </w:rPr>
      </w:pPr>
    </w:p>
    <w:p w14:paraId="2449F4D8" w14:textId="77777777" w:rsidR="0074597F" w:rsidRDefault="0074597F">
      <w:pPr>
        <w:rPr>
          <w:noProof/>
          <w:lang w:eastAsia="en-IE"/>
        </w:rPr>
      </w:pPr>
      <w:r>
        <w:rPr>
          <w:noProof/>
          <w:lang w:eastAsia="en-IE"/>
        </w:rPr>
        <w:drawing>
          <wp:inline distT="0" distB="0" distL="0" distR="0" wp14:anchorId="78E8B15E" wp14:editId="11E94A67">
            <wp:extent cx="5731510" cy="2221230"/>
            <wp:effectExtent l="19050" t="19050" r="2159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221230"/>
                    </a:xfrm>
                    <a:prstGeom prst="rect">
                      <a:avLst/>
                    </a:prstGeom>
                    <a:ln>
                      <a:solidFill>
                        <a:schemeClr val="accent1"/>
                      </a:solidFill>
                    </a:ln>
                  </pic:spPr>
                </pic:pic>
              </a:graphicData>
            </a:graphic>
          </wp:inline>
        </w:drawing>
      </w:r>
    </w:p>
    <w:p w14:paraId="4442B844" w14:textId="77777777" w:rsidR="0085688E" w:rsidRDefault="0085688E">
      <w:pPr>
        <w:rPr>
          <w:noProof/>
          <w:lang w:eastAsia="en-IE"/>
        </w:rPr>
      </w:pPr>
    </w:p>
    <w:p w14:paraId="4EA3F294" w14:textId="77777777" w:rsidR="00F40A26" w:rsidRDefault="00F40A26" w:rsidP="002F57FC">
      <w:pPr>
        <w:pStyle w:val="Heading1"/>
        <w:rPr>
          <w:rFonts w:asciiTheme="minorHAnsi" w:hAnsiTheme="minorHAnsi" w:cstheme="minorHAnsi"/>
          <w:b/>
          <w:color w:val="auto"/>
        </w:rPr>
      </w:pPr>
      <w:bookmarkStart w:id="6" w:name="_Worksharing_Calculator"/>
      <w:bookmarkEnd w:id="6"/>
    </w:p>
    <w:p w14:paraId="029DE47F" w14:textId="77777777" w:rsidR="00F40A26" w:rsidRDefault="00F40A26" w:rsidP="00F40A26"/>
    <w:p w14:paraId="7E538F9C" w14:textId="77777777" w:rsidR="00F40A26" w:rsidRDefault="00F40A26" w:rsidP="00F40A26"/>
    <w:p w14:paraId="66B94BB5" w14:textId="77777777" w:rsidR="00F40A26" w:rsidRDefault="00F40A26" w:rsidP="00F40A26"/>
    <w:p w14:paraId="6D9A4F38" w14:textId="77777777" w:rsidR="00F40A26" w:rsidRDefault="00F40A26" w:rsidP="00F40A26"/>
    <w:p w14:paraId="6750BDBC" w14:textId="77777777" w:rsidR="003E2ED3" w:rsidRDefault="00D26619" w:rsidP="002F57FC">
      <w:pPr>
        <w:pStyle w:val="Heading1"/>
        <w:rPr>
          <w:rFonts w:asciiTheme="minorHAnsi" w:hAnsiTheme="minorHAnsi" w:cstheme="minorHAnsi"/>
          <w:b/>
          <w:color w:val="auto"/>
        </w:rPr>
      </w:pPr>
      <w:bookmarkStart w:id="7" w:name="_Toc135909679"/>
      <w:r w:rsidRPr="0065235F">
        <w:rPr>
          <w:rFonts w:asciiTheme="minorHAnsi" w:hAnsiTheme="minorHAnsi" w:cstheme="minorHAnsi"/>
          <w:b/>
          <w:color w:val="auto"/>
        </w:rPr>
        <w:lastRenderedPageBreak/>
        <w:t>Works</w:t>
      </w:r>
      <w:r w:rsidR="005E614B" w:rsidRPr="0065235F">
        <w:rPr>
          <w:rFonts w:asciiTheme="minorHAnsi" w:hAnsiTheme="minorHAnsi" w:cstheme="minorHAnsi"/>
          <w:b/>
          <w:color w:val="auto"/>
        </w:rPr>
        <w:t xml:space="preserve">haring </w:t>
      </w:r>
      <w:r w:rsidR="003E2ED3" w:rsidRPr="0065235F">
        <w:rPr>
          <w:rFonts w:asciiTheme="minorHAnsi" w:hAnsiTheme="minorHAnsi" w:cstheme="minorHAnsi"/>
          <w:b/>
          <w:color w:val="auto"/>
        </w:rPr>
        <w:t>Calculator</w:t>
      </w:r>
      <w:bookmarkEnd w:id="7"/>
    </w:p>
    <w:p w14:paraId="1F8BB8A7" w14:textId="77777777" w:rsidR="00027238" w:rsidRDefault="00027238" w:rsidP="00027238"/>
    <w:p w14:paraId="4E37B2F6" w14:textId="77777777" w:rsidR="0078441E" w:rsidRDefault="001F5655" w:rsidP="001F5655">
      <w:pPr>
        <w:rPr>
          <w:i/>
          <w:sz w:val="32"/>
          <w:szCs w:val="32"/>
          <w:lang w:eastAsia="en-IE"/>
        </w:rPr>
      </w:pPr>
      <w:r w:rsidRPr="001F5655">
        <w:rPr>
          <w:i/>
          <w:sz w:val="32"/>
          <w:szCs w:val="32"/>
          <w:lang w:eastAsia="en-IE"/>
        </w:rPr>
        <w:t>Please s</w:t>
      </w:r>
      <w:r w:rsidR="00027238" w:rsidRPr="001F5655">
        <w:rPr>
          <w:i/>
          <w:sz w:val="32"/>
          <w:szCs w:val="32"/>
          <w:lang w:eastAsia="en-IE"/>
        </w:rPr>
        <w:t xml:space="preserve">ee </w:t>
      </w:r>
      <w:hyperlink r:id="rId29" w:anchor="page=null" w:history="1">
        <w:r w:rsidR="00027238" w:rsidRPr="001F5655">
          <w:rPr>
            <w:rStyle w:val="Hyperlink"/>
            <w:i/>
            <w:sz w:val="32"/>
            <w:szCs w:val="32"/>
            <w:lang w:eastAsia="en-IE"/>
          </w:rPr>
          <w:t>Circular 31-2001</w:t>
        </w:r>
      </w:hyperlink>
      <w:r w:rsidR="00027238" w:rsidRPr="001F5655">
        <w:rPr>
          <w:i/>
          <w:sz w:val="32"/>
          <w:szCs w:val="32"/>
          <w:lang w:eastAsia="en-IE"/>
        </w:rPr>
        <w:t xml:space="preserve"> for more information </w:t>
      </w:r>
      <w:r w:rsidRPr="001F5655">
        <w:rPr>
          <w:i/>
          <w:sz w:val="32"/>
          <w:szCs w:val="32"/>
          <w:lang w:eastAsia="en-IE"/>
        </w:rPr>
        <w:t>on worksharing, we recommend reading this before estimating and applying.</w:t>
      </w:r>
    </w:p>
    <w:p w14:paraId="49D96E78" w14:textId="77777777" w:rsidR="001F5655" w:rsidRPr="002736F5" w:rsidRDefault="001F5655" w:rsidP="001F5655">
      <w:pPr>
        <w:rPr>
          <w:i/>
          <w:sz w:val="28"/>
          <w:szCs w:val="28"/>
          <w:lang w:eastAsia="en-IE"/>
        </w:rPr>
      </w:pPr>
    </w:p>
    <w:p w14:paraId="356FC909" w14:textId="77777777" w:rsidR="002736F5" w:rsidRDefault="002736F5" w:rsidP="005E614B">
      <w:pPr>
        <w:rPr>
          <w:b/>
          <w:sz w:val="28"/>
          <w:szCs w:val="28"/>
        </w:rPr>
      </w:pPr>
      <w:r w:rsidRPr="002736F5">
        <w:rPr>
          <w:b/>
          <w:sz w:val="28"/>
          <w:szCs w:val="28"/>
        </w:rPr>
        <w:t>Weekly example:</w:t>
      </w:r>
    </w:p>
    <w:p w14:paraId="1C803723" w14:textId="77777777" w:rsidR="00F62B55" w:rsidRDefault="00F62B55" w:rsidP="00F62B55">
      <w:pPr>
        <w:rPr>
          <w:b/>
          <w:sz w:val="28"/>
          <w:szCs w:val="28"/>
        </w:rPr>
      </w:pPr>
      <w:r>
        <w:rPr>
          <w:b/>
          <w:sz w:val="28"/>
          <w:szCs w:val="28"/>
        </w:rPr>
        <w:t>Navigate to the Worksharing Calculator</w:t>
      </w:r>
    </w:p>
    <w:p w14:paraId="7DCFFD86" w14:textId="77777777" w:rsidR="00F62B55" w:rsidRDefault="00F62B55" w:rsidP="00F62B55">
      <w:pPr>
        <w:rPr>
          <w:b/>
          <w:sz w:val="24"/>
          <w:szCs w:val="24"/>
        </w:rPr>
      </w:pPr>
      <w:r>
        <w:rPr>
          <w:b/>
          <w:sz w:val="28"/>
          <w:szCs w:val="28"/>
        </w:rPr>
        <w:t xml:space="preserve">On the right hand side of the calculator </w:t>
      </w:r>
      <w:r>
        <w:rPr>
          <w:b/>
          <w:sz w:val="24"/>
          <w:szCs w:val="24"/>
        </w:rPr>
        <w:t>c</w:t>
      </w:r>
      <w:r w:rsidRPr="00230094">
        <w:rPr>
          <w:b/>
          <w:sz w:val="24"/>
          <w:szCs w:val="24"/>
        </w:rPr>
        <w:t xml:space="preserve">lick on the Launch Button </w:t>
      </w:r>
    </w:p>
    <w:p w14:paraId="2F3DE648" w14:textId="77777777" w:rsidR="00F62B55" w:rsidRPr="002736F5" w:rsidRDefault="00F62B55" w:rsidP="005E614B">
      <w:pPr>
        <w:rPr>
          <w:b/>
          <w:sz w:val="28"/>
          <w:szCs w:val="28"/>
        </w:rPr>
      </w:pPr>
    </w:p>
    <w:p w14:paraId="74B82182" w14:textId="77777777" w:rsidR="00944371" w:rsidRDefault="003E2ED3" w:rsidP="005E614B">
      <w:pPr>
        <w:rPr>
          <w:b/>
        </w:rPr>
      </w:pPr>
      <w:r>
        <w:rPr>
          <w:noProof/>
          <w:lang w:eastAsia="en-IE"/>
        </w:rPr>
        <w:drawing>
          <wp:inline distT="0" distB="0" distL="0" distR="0" wp14:anchorId="3DD81095" wp14:editId="250102B1">
            <wp:extent cx="4158003" cy="2349236"/>
            <wp:effectExtent l="19050" t="19050" r="13970" b="133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58003" cy="2349236"/>
                    </a:xfrm>
                    <a:prstGeom prst="rect">
                      <a:avLst/>
                    </a:prstGeom>
                    <a:ln>
                      <a:solidFill>
                        <a:schemeClr val="accent1"/>
                      </a:solidFill>
                    </a:ln>
                  </pic:spPr>
                </pic:pic>
              </a:graphicData>
            </a:graphic>
          </wp:inline>
        </w:drawing>
      </w:r>
    </w:p>
    <w:p w14:paraId="56EA71C2" w14:textId="77777777" w:rsidR="00F62B55" w:rsidRDefault="00F62B55" w:rsidP="00F62B55">
      <w:pPr>
        <w:rPr>
          <w:b/>
          <w:noProof/>
          <w:sz w:val="24"/>
          <w:szCs w:val="24"/>
          <w:lang w:eastAsia="en-IE"/>
        </w:rPr>
      </w:pPr>
      <w:r>
        <w:rPr>
          <w:b/>
          <w:noProof/>
          <w:sz w:val="24"/>
          <w:szCs w:val="24"/>
          <w:lang w:eastAsia="en-IE"/>
        </w:rPr>
        <w:t>Under the “My Requirements” section you will be able to select from a dropdown the worksharing option that you want calculated.</w:t>
      </w:r>
    </w:p>
    <w:p w14:paraId="7B1B114A" w14:textId="77777777" w:rsidR="00F62B55" w:rsidRDefault="00F62B55" w:rsidP="00F62B55">
      <w:pPr>
        <w:rPr>
          <w:b/>
          <w:noProof/>
          <w:sz w:val="24"/>
          <w:szCs w:val="24"/>
          <w:lang w:eastAsia="en-IE"/>
        </w:rPr>
      </w:pPr>
      <w:r>
        <w:rPr>
          <w:b/>
          <w:noProof/>
          <w:sz w:val="24"/>
          <w:szCs w:val="24"/>
          <w:lang w:eastAsia="en-IE"/>
        </w:rPr>
        <w:t>When you have read the disclaimer t</w:t>
      </w:r>
      <w:r w:rsidRPr="00230094">
        <w:rPr>
          <w:b/>
          <w:noProof/>
          <w:sz w:val="24"/>
          <w:szCs w:val="24"/>
          <w:lang w:eastAsia="en-IE"/>
        </w:rPr>
        <w:t xml:space="preserve">ick </w:t>
      </w:r>
      <w:r>
        <w:rPr>
          <w:b/>
          <w:noProof/>
          <w:sz w:val="24"/>
          <w:szCs w:val="24"/>
          <w:lang w:eastAsia="en-IE"/>
        </w:rPr>
        <w:t xml:space="preserve">to </w:t>
      </w:r>
      <w:r w:rsidRPr="00230094">
        <w:rPr>
          <w:b/>
          <w:noProof/>
          <w:sz w:val="24"/>
          <w:szCs w:val="24"/>
          <w:lang w:eastAsia="en-IE"/>
        </w:rPr>
        <w:t xml:space="preserve">agree to </w:t>
      </w:r>
      <w:r>
        <w:rPr>
          <w:b/>
          <w:noProof/>
          <w:sz w:val="24"/>
          <w:szCs w:val="24"/>
          <w:lang w:eastAsia="en-IE"/>
        </w:rPr>
        <w:t xml:space="preserve">the </w:t>
      </w:r>
      <w:r w:rsidRPr="00230094">
        <w:rPr>
          <w:b/>
          <w:noProof/>
          <w:sz w:val="24"/>
          <w:szCs w:val="24"/>
          <w:lang w:eastAsia="en-IE"/>
        </w:rPr>
        <w:t xml:space="preserve">terms and </w:t>
      </w:r>
      <w:r>
        <w:rPr>
          <w:b/>
          <w:noProof/>
          <w:sz w:val="24"/>
          <w:szCs w:val="24"/>
          <w:lang w:eastAsia="en-IE"/>
        </w:rPr>
        <w:t>c</w:t>
      </w:r>
      <w:r w:rsidRPr="00230094">
        <w:rPr>
          <w:b/>
          <w:noProof/>
          <w:sz w:val="24"/>
          <w:szCs w:val="24"/>
          <w:lang w:eastAsia="en-IE"/>
        </w:rPr>
        <w:t>on</w:t>
      </w:r>
      <w:r>
        <w:rPr>
          <w:b/>
          <w:noProof/>
          <w:sz w:val="24"/>
          <w:szCs w:val="24"/>
          <w:lang w:eastAsia="en-IE"/>
        </w:rPr>
        <w:t xml:space="preserve">ditions </w:t>
      </w:r>
    </w:p>
    <w:p w14:paraId="587340B6" w14:textId="77777777" w:rsidR="00F62B55" w:rsidRDefault="00F62B55" w:rsidP="00F62B55">
      <w:pPr>
        <w:rPr>
          <w:b/>
          <w:noProof/>
          <w:sz w:val="24"/>
          <w:szCs w:val="24"/>
          <w:lang w:eastAsia="en-IE"/>
        </w:rPr>
      </w:pPr>
      <w:r>
        <w:rPr>
          <w:b/>
          <w:noProof/>
          <w:sz w:val="24"/>
          <w:szCs w:val="24"/>
          <w:lang w:eastAsia="en-IE"/>
        </w:rPr>
        <w:t>Navigate to the bottom right hand side of the screen and s</w:t>
      </w:r>
      <w:r w:rsidRPr="00230094">
        <w:rPr>
          <w:b/>
          <w:noProof/>
          <w:sz w:val="24"/>
          <w:szCs w:val="24"/>
          <w:lang w:eastAsia="en-IE"/>
        </w:rPr>
        <w:t>elect calculate Pay</w:t>
      </w:r>
    </w:p>
    <w:p w14:paraId="588677A2" w14:textId="77777777" w:rsidR="0078441E" w:rsidRDefault="0078441E" w:rsidP="005E614B">
      <w:pPr>
        <w:rPr>
          <w:b/>
        </w:rPr>
      </w:pPr>
      <w:r>
        <w:rPr>
          <w:noProof/>
          <w:lang w:eastAsia="en-IE"/>
        </w:rPr>
        <w:lastRenderedPageBreak/>
        <w:drawing>
          <wp:inline distT="0" distB="0" distL="0" distR="0" wp14:anchorId="32D0FC9F" wp14:editId="16781BB5">
            <wp:extent cx="5731510" cy="2938145"/>
            <wp:effectExtent l="19050" t="19050" r="2159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938145"/>
                    </a:xfrm>
                    <a:prstGeom prst="rect">
                      <a:avLst/>
                    </a:prstGeom>
                    <a:ln>
                      <a:solidFill>
                        <a:schemeClr val="accent1"/>
                      </a:solidFill>
                    </a:ln>
                  </pic:spPr>
                </pic:pic>
              </a:graphicData>
            </a:graphic>
          </wp:inline>
        </w:drawing>
      </w:r>
    </w:p>
    <w:p w14:paraId="39A862CF" w14:textId="77777777" w:rsidR="00780879" w:rsidRDefault="00780879" w:rsidP="005E614B">
      <w:pPr>
        <w:rPr>
          <w:b/>
        </w:rPr>
      </w:pPr>
    </w:p>
    <w:p w14:paraId="0BE37AB1" w14:textId="77777777" w:rsidR="00AB0892" w:rsidRPr="00230094" w:rsidRDefault="00AB0892" w:rsidP="005E614B">
      <w:pPr>
        <w:rPr>
          <w:b/>
          <w:sz w:val="24"/>
          <w:szCs w:val="24"/>
        </w:rPr>
      </w:pPr>
    </w:p>
    <w:p w14:paraId="30E68376" w14:textId="77777777" w:rsidR="00AB0892" w:rsidRDefault="0078441E" w:rsidP="005E614B">
      <w:pPr>
        <w:rPr>
          <w:b/>
        </w:rPr>
      </w:pPr>
      <w:r>
        <w:rPr>
          <w:noProof/>
          <w:lang w:eastAsia="en-IE"/>
        </w:rPr>
        <w:drawing>
          <wp:inline distT="0" distB="0" distL="0" distR="0" wp14:anchorId="18CBAE39" wp14:editId="58E76E69">
            <wp:extent cx="5731510" cy="2021840"/>
            <wp:effectExtent l="19050" t="19050" r="2159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021840"/>
                    </a:xfrm>
                    <a:prstGeom prst="rect">
                      <a:avLst/>
                    </a:prstGeom>
                    <a:ln>
                      <a:solidFill>
                        <a:schemeClr val="accent1"/>
                      </a:solidFill>
                    </a:ln>
                  </pic:spPr>
                </pic:pic>
              </a:graphicData>
            </a:graphic>
          </wp:inline>
        </w:drawing>
      </w:r>
    </w:p>
    <w:p w14:paraId="164E1153" w14:textId="77777777" w:rsidR="00F57A82" w:rsidRDefault="00F57A82" w:rsidP="005E614B">
      <w:pPr>
        <w:rPr>
          <w:b/>
        </w:rPr>
      </w:pPr>
    </w:p>
    <w:p w14:paraId="4BFB4D42" w14:textId="77777777" w:rsidR="00770475" w:rsidRPr="001F5655" w:rsidRDefault="00770475" w:rsidP="00F57A82">
      <w:pPr>
        <w:rPr>
          <w:b/>
          <w:noProof/>
          <w:sz w:val="24"/>
          <w:szCs w:val="24"/>
          <w:lang w:eastAsia="en-IE"/>
        </w:rPr>
      </w:pPr>
    </w:p>
    <w:p w14:paraId="02CFA7FC" w14:textId="77777777" w:rsidR="00770475" w:rsidRDefault="00D27361" w:rsidP="00F57A82">
      <w:pPr>
        <w:rPr>
          <w:b/>
          <w:noProof/>
          <w:lang w:eastAsia="en-IE"/>
        </w:rPr>
      </w:pPr>
      <w:r>
        <w:rPr>
          <w:noProof/>
          <w:lang w:eastAsia="en-IE"/>
        </w:rPr>
        <w:drawing>
          <wp:inline distT="0" distB="0" distL="0" distR="0" wp14:anchorId="4183AAB4" wp14:editId="73389F31">
            <wp:extent cx="4476307" cy="2328910"/>
            <wp:effectExtent l="19050" t="19050" r="1968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42225" cy="2363205"/>
                    </a:xfrm>
                    <a:prstGeom prst="rect">
                      <a:avLst/>
                    </a:prstGeom>
                    <a:ln>
                      <a:solidFill>
                        <a:schemeClr val="accent1"/>
                      </a:solidFill>
                    </a:ln>
                  </pic:spPr>
                </pic:pic>
              </a:graphicData>
            </a:graphic>
          </wp:inline>
        </w:drawing>
      </w:r>
    </w:p>
    <w:p w14:paraId="736C1B34" w14:textId="77777777" w:rsidR="00F40A26" w:rsidRDefault="00F40A26" w:rsidP="005E614B">
      <w:pPr>
        <w:rPr>
          <w:b/>
          <w:noProof/>
          <w:sz w:val="24"/>
          <w:szCs w:val="24"/>
          <w:lang w:eastAsia="en-IE"/>
        </w:rPr>
      </w:pPr>
    </w:p>
    <w:p w14:paraId="155C7DA0" w14:textId="77777777" w:rsidR="00F62B55" w:rsidRDefault="00F62B55" w:rsidP="005E614B">
      <w:pPr>
        <w:rPr>
          <w:b/>
          <w:noProof/>
          <w:sz w:val="24"/>
          <w:szCs w:val="24"/>
          <w:lang w:eastAsia="en-IE"/>
        </w:rPr>
      </w:pPr>
      <w:r>
        <w:rPr>
          <w:b/>
          <w:noProof/>
          <w:sz w:val="24"/>
          <w:szCs w:val="24"/>
          <w:lang w:eastAsia="en-IE"/>
        </w:rPr>
        <w:lastRenderedPageBreak/>
        <w:t>Weekly example:</w:t>
      </w:r>
    </w:p>
    <w:p w14:paraId="184C248A" w14:textId="77777777" w:rsidR="00F62B55" w:rsidRDefault="00F57A82" w:rsidP="005E614B">
      <w:pPr>
        <w:rPr>
          <w:b/>
          <w:noProof/>
          <w:sz w:val="24"/>
          <w:szCs w:val="24"/>
          <w:lang w:eastAsia="en-IE"/>
        </w:rPr>
      </w:pPr>
      <w:r w:rsidRPr="00230094">
        <w:rPr>
          <w:b/>
          <w:noProof/>
          <w:sz w:val="24"/>
          <w:szCs w:val="24"/>
          <w:lang w:eastAsia="en-IE"/>
        </w:rPr>
        <w:t xml:space="preserve">Calculations below are based on salary for weekly paid employee </w:t>
      </w:r>
      <w:r w:rsidR="00EF3D49" w:rsidRPr="00230094">
        <w:rPr>
          <w:b/>
          <w:noProof/>
          <w:sz w:val="24"/>
          <w:szCs w:val="24"/>
          <w:lang w:eastAsia="en-IE"/>
        </w:rPr>
        <w:t xml:space="preserve">increasing their workshare pattern from 50% to 80%. </w:t>
      </w:r>
    </w:p>
    <w:p w14:paraId="3C228B90" w14:textId="77777777" w:rsidR="00F62B55" w:rsidRDefault="00F57A82" w:rsidP="005E614B">
      <w:pPr>
        <w:rPr>
          <w:b/>
          <w:noProof/>
          <w:sz w:val="24"/>
          <w:szCs w:val="24"/>
          <w:lang w:eastAsia="en-IE"/>
        </w:rPr>
      </w:pPr>
      <w:r w:rsidRPr="00230094">
        <w:rPr>
          <w:b/>
          <w:noProof/>
          <w:sz w:val="24"/>
          <w:szCs w:val="24"/>
          <w:lang w:eastAsia="en-IE"/>
        </w:rPr>
        <w:t xml:space="preserve">Calculation is based on 5 days. </w:t>
      </w:r>
    </w:p>
    <w:p w14:paraId="1450ED74" w14:textId="77777777" w:rsidR="003E2ED3" w:rsidRPr="00230094" w:rsidRDefault="00F57A82" w:rsidP="005E614B">
      <w:pPr>
        <w:rPr>
          <w:b/>
          <w:noProof/>
          <w:sz w:val="24"/>
          <w:szCs w:val="24"/>
          <w:lang w:eastAsia="en-IE"/>
        </w:rPr>
      </w:pPr>
      <w:r w:rsidRPr="00230094">
        <w:rPr>
          <w:b/>
          <w:noProof/>
          <w:sz w:val="24"/>
          <w:szCs w:val="24"/>
          <w:lang w:eastAsia="en-IE"/>
        </w:rPr>
        <w:t xml:space="preserve">Gross Salary divided by 5 and mutiplied by </w:t>
      </w:r>
      <w:r w:rsidR="00EF3D49" w:rsidRPr="00230094">
        <w:rPr>
          <w:b/>
          <w:noProof/>
          <w:sz w:val="24"/>
          <w:szCs w:val="24"/>
          <w:lang w:eastAsia="en-IE"/>
        </w:rPr>
        <w:t>4 or 8</w:t>
      </w:r>
      <w:r w:rsidR="002C21D4" w:rsidRPr="00230094">
        <w:rPr>
          <w:b/>
          <w:noProof/>
          <w:sz w:val="24"/>
          <w:szCs w:val="24"/>
          <w:lang w:eastAsia="en-IE"/>
        </w:rPr>
        <w:t>0%.</w:t>
      </w:r>
      <w:r w:rsidR="006D0076" w:rsidRPr="00230094">
        <w:rPr>
          <w:b/>
          <w:noProof/>
          <w:sz w:val="24"/>
          <w:szCs w:val="24"/>
          <w:lang w:eastAsia="en-IE"/>
        </w:rPr>
        <w:t xml:space="preserve"> Higher Duty Allowance </w:t>
      </w:r>
      <w:r w:rsidR="004C7E13" w:rsidRPr="00230094">
        <w:rPr>
          <w:b/>
          <w:noProof/>
          <w:sz w:val="24"/>
          <w:szCs w:val="24"/>
          <w:lang w:eastAsia="en-IE"/>
        </w:rPr>
        <w:t xml:space="preserve">calculation </w:t>
      </w:r>
      <w:r w:rsidR="006D0076" w:rsidRPr="00230094">
        <w:rPr>
          <w:b/>
          <w:noProof/>
          <w:sz w:val="24"/>
          <w:szCs w:val="24"/>
          <w:lang w:eastAsia="en-IE"/>
        </w:rPr>
        <w:t>is based on employee’s pay multiplier</w:t>
      </w:r>
      <w:r w:rsidR="004C7E13" w:rsidRPr="00230094">
        <w:rPr>
          <w:b/>
          <w:noProof/>
          <w:sz w:val="24"/>
          <w:szCs w:val="24"/>
          <w:lang w:eastAsia="en-IE"/>
        </w:rPr>
        <w:t>.</w:t>
      </w:r>
    </w:p>
    <w:p w14:paraId="7FB24252" w14:textId="77777777" w:rsidR="002C21D4" w:rsidRPr="00230094" w:rsidRDefault="002C21D4" w:rsidP="00C72F25">
      <w:pPr>
        <w:rPr>
          <w:b/>
          <w:noProof/>
          <w:sz w:val="24"/>
          <w:szCs w:val="24"/>
          <w:lang w:eastAsia="en-IE"/>
        </w:rPr>
      </w:pPr>
      <w:r w:rsidRPr="00230094">
        <w:rPr>
          <w:b/>
          <w:noProof/>
          <w:sz w:val="24"/>
          <w:szCs w:val="24"/>
          <w:lang w:eastAsia="en-IE"/>
        </w:rPr>
        <w:t xml:space="preserve">Salary at 100% is €612.75 </w:t>
      </w:r>
    </w:p>
    <w:p w14:paraId="74A7330E" w14:textId="77777777" w:rsidR="00F62B55" w:rsidRDefault="00EF3D49" w:rsidP="00C72F25">
      <w:pPr>
        <w:rPr>
          <w:b/>
          <w:noProof/>
          <w:sz w:val="24"/>
          <w:szCs w:val="24"/>
          <w:lang w:eastAsia="en-IE"/>
        </w:rPr>
      </w:pPr>
      <w:r w:rsidRPr="00230094">
        <w:rPr>
          <w:b/>
          <w:noProof/>
          <w:sz w:val="24"/>
          <w:szCs w:val="24"/>
          <w:lang w:eastAsia="en-IE"/>
        </w:rPr>
        <w:t>€612.75</w:t>
      </w:r>
      <w:r w:rsidR="00C72F25" w:rsidRPr="00230094">
        <w:rPr>
          <w:b/>
          <w:noProof/>
          <w:sz w:val="24"/>
          <w:szCs w:val="24"/>
          <w:lang w:eastAsia="en-IE"/>
        </w:rPr>
        <w:t xml:space="preserve">/5 X </w:t>
      </w:r>
      <w:r w:rsidRPr="00230094">
        <w:rPr>
          <w:b/>
          <w:noProof/>
          <w:sz w:val="24"/>
          <w:szCs w:val="24"/>
          <w:lang w:eastAsia="en-IE"/>
        </w:rPr>
        <w:t>4</w:t>
      </w:r>
      <w:r w:rsidR="00C72F25" w:rsidRPr="00230094">
        <w:rPr>
          <w:b/>
          <w:noProof/>
          <w:sz w:val="24"/>
          <w:szCs w:val="24"/>
          <w:lang w:eastAsia="en-IE"/>
        </w:rPr>
        <w:t xml:space="preserve"> = €</w:t>
      </w:r>
      <w:r w:rsidRPr="00230094">
        <w:rPr>
          <w:b/>
          <w:noProof/>
          <w:sz w:val="24"/>
          <w:szCs w:val="24"/>
          <w:lang w:eastAsia="en-IE"/>
        </w:rPr>
        <w:t>490.18</w:t>
      </w:r>
      <w:r w:rsidR="00C72F25" w:rsidRPr="00230094">
        <w:rPr>
          <w:b/>
          <w:noProof/>
          <w:sz w:val="24"/>
          <w:szCs w:val="24"/>
          <w:lang w:eastAsia="en-IE"/>
        </w:rPr>
        <w:t xml:space="preserve"> </w:t>
      </w:r>
    </w:p>
    <w:p w14:paraId="4D5E963F" w14:textId="77777777" w:rsidR="00F62B55" w:rsidRDefault="00C72F25" w:rsidP="00C72F25">
      <w:pPr>
        <w:rPr>
          <w:b/>
          <w:noProof/>
          <w:sz w:val="24"/>
          <w:szCs w:val="24"/>
          <w:lang w:eastAsia="en-IE"/>
        </w:rPr>
      </w:pPr>
      <w:r w:rsidRPr="00230094">
        <w:rPr>
          <w:b/>
          <w:noProof/>
          <w:sz w:val="24"/>
          <w:szCs w:val="24"/>
          <w:lang w:eastAsia="en-IE"/>
        </w:rPr>
        <w:t xml:space="preserve">or </w:t>
      </w:r>
    </w:p>
    <w:p w14:paraId="40B6D9F6" w14:textId="77777777" w:rsidR="00C72F25" w:rsidRPr="00230094" w:rsidRDefault="00EF3D49" w:rsidP="00C72F25">
      <w:pPr>
        <w:rPr>
          <w:b/>
          <w:noProof/>
          <w:sz w:val="24"/>
          <w:szCs w:val="24"/>
          <w:lang w:eastAsia="en-IE"/>
        </w:rPr>
      </w:pPr>
      <w:r w:rsidRPr="00230094">
        <w:rPr>
          <w:b/>
          <w:noProof/>
          <w:sz w:val="24"/>
          <w:szCs w:val="24"/>
          <w:lang w:eastAsia="en-IE"/>
        </w:rPr>
        <w:t>€612.75X .8 = €490.18</w:t>
      </w:r>
    </w:p>
    <w:p w14:paraId="41D47B7F" w14:textId="77777777" w:rsidR="00F57A82" w:rsidRDefault="00F57A82" w:rsidP="005E614B">
      <w:pPr>
        <w:rPr>
          <w:b/>
        </w:rPr>
      </w:pPr>
    </w:p>
    <w:p w14:paraId="0F929BC5" w14:textId="77777777" w:rsidR="0074597F" w:rsidRDefault="00D27361" w:rsidP="005E614B">
      <w:pPr>
        <w:rPr>
          <w:b/>
        </w:rPr>
      </w:pPr>
      <w:r>
        <w:rPr>
          <w:noProof/>
          <w:lang w:eastAsia="en-IE"/>
        </w:rPr>
        <w:drawing>
          <wp:inline distT="0" distB="0" distL="0" distR="0" wp14:anchorId="5E4018E7" wp14:editId="5C084ABB">
            <wp:extent cx="5731510" cy="1342390"/>
            <wp:effectExtent l="19050" t="19050" r="2159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342390"/>
                    </a:xfrm>
                    <a:prstGeom prst="rect">
                      <a:avLst/>
                    </a:prstGeom>
                    <a:ln>
                      <a:solidFill>
                        <a:schemeClr val="accent1"/>
                      </a:solidFill>
                    </a:ln>
                  </pic:spPr>
                </pic:pic>
              </a:graphicData>
            </a:graphic>
          </wp:inline>
        </w:drawing>
      </w:r>
    </w:p>
    <w:p w14:paraId="066E85E0" w14:textId="77777777" w:rsidR="00C72F25" w:rsidRDefault="00C72F25" w:rsidP="005E614B">
      <w:pPr>
        <w:rPr>
          <w:b/>
          <w:noProof/>
          <w:lang w:eastAsia="en-IE"/>
        </w:rPr>
      </w:pPr>
    </w:p>
    <w:p w14:paraId="5912836B" w14:textId="77777777" w:rsidR="00592EB7" w:rsidRDefault="00592EB7" w:rsidP="005E614B">
      <w:pPr>
        <w:rPr>
          <w:b/>
          <w:noProof/>
          <w:lang w:eastAsia="en-IE"/>
        </w:rPr>
      </w:pPr>
    </w:p>
    <w:p w14:paraId="36487DAF" w14:textId="77777777" w:rsidR="002F7FF2" w:rsidRDefault="002F7FF2" w:rsidP="002F7FF2">
      <w:pPr>
        <w:rPr>
          <w:b/>
          <w:noProof/>
          <w:sz w:val="24"/>
          <w:szCs w:val="24"/>
          <w:lang w:eastAsia="en-IE"/>
        </w:rPr>
      </w:pPr>
      <w:r w:rsidRPr="00230094">
        <w:rPr>
          <w:b/>
          <w:noProof/>
          <w:sz w:val="24"/>
          <w:szCs w:val="24"/>
          <w:lang w:eastAsia="en-IE"/>
        </w:rPr>
        <w:t xml:space="preserve">Statutory and voluntary deductions are recalculated to reflect reduction in salary. </w:t>
      </w:r>
    </w:p>
    <w:p w14:paraId="160A65F0" w14:textId="77777777" w:rsidR="00F62B55" w:rsidRPr="00230094" w:rsidRDefault="00F62B55" w:rsidP="00F62B55">
      <w:pPr>
        <w:rPr>
          <w:b/>
          <w:noProof/>
          <w:sz w:val="24"/>
          <w:szCs w:val="24"/>
          <w:lang w:eastAsia="en-IE"/>
        </w:rPr>
      </w:pPr>
      <w:r>
        <w:rPr>
          <w:b/>
          <w:noProof/>
          <w:sz w:val="24"/>
          <w:szCs w:val="24"/>
          <w:lang w:eastAsia="en-IE"/>
        </w:rPr>
        <w:t>The first column is last pay period value and immediately to the right of this will be the estimated figure associated with the entries and this is called the forecast pay period value.</w:t>
      </w:r>
    </w:p>
    <w:p w14:paraId="27F566FB" w14:textId="77777777" w:rsidR="00F62B55" w:rsidRDefault="00F62B55" w:rsidP="002F7FF2">
      <w:pPr>
        <w:rPr>
          <w:b/>
          <w:noProof/>
          <w:sz w:val="24"/>
          <w:szCs w:val="24"/>
          <w:lang w:eastAsia="en-IE"/>
        </w:rPr>
      </w:pPr>
    </w:p>
    <w:p w14:paraId="0C7C66E8" w14:textId="77777777" w:rsidR="00D27361" w:rsidRPr="00230094" w:rsidRDefault="00D27361" w:rsidP="002F7FF2">
      <w:pPr>
        <w:rPr>
          <w:b/>
          <w:noProof/>
          <w:sz w:val="24"/>
          <w:szCs w:val="24"/>
          <w:lang w:eastAsia="en-IE"/>
        </w:rPr>
      </w:pPr>
      <w:r>
        <w:rPr>
          <w:noProof/>
          <w:lang w:eastAsia="en-IE"/>
        </w:rPr>
        <w:drawing>
          <wp:inline distT="0" distB="0" distL="0" distR="0" wp14:anchorId="4527C897" wp14:editId="22472ED6">
            <wp:extent cx="5731510" cy="2040890"/>
            <wp:effectExtent l="19050" t="19050" r="21590"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040890"/>
                    </a:xfrm>
                    <a:prstGeom prst="rect">
                      <a:avLst/>
                    </a:prstGeom>
                    <a:ln>
                      <a:solidFill>
                        <a:schemeClr val="accent1"/>
                      </a:solidFill>
                    </a:ln>
                  </pic:spPr>
                </pic:pic>
              </a:graphicData>
            </a:graphic>
          </wp:inline>
        </w:drawing>
      </w:r>
    </w:p>
    <w:p w14:paraId="1B847CD8" w14:textId="77777777" w:rsidR="00592EB7" w:rsidRDefault="00592EB7" w:rsidP="002F7FF2">
      <w:pPr>
        <w:rPr>
          <w:b/>
          <w:noProof/>
          <w:sz w:val="28"/>
          <w:szCs w:val="28"/>
          <w:lang w:eastAsia="en-IE"/>
        </w:rPr>
      </w:pPr>
    </w:p>
    <w:p w14:paraId="44B6248A" w14:textId="77777777" w:rsidR="00F40A26" w:rsidRDefault="00F40A26" w:rsidP="002F7FF2">
      <w:pPr>
        <w:rPr>
          <w:b/>
          <w:noProof/>
          <w:sz w:val="28"/>
          <w:szCs w:val="28"/>
          <w:lang w:eastAsia="en-IE"/>
        </w:rPr>
      </w:pPr>
    </w:p>
    <w:p w14:paraId="1AA49335" w14:textId="77777777" w:rsidR="00F40A26" w:rsidRDefault="00F40A26" w:rsidP="002F7FF2">
      <w:pPr>
        <w:rPr>
          <w:b/>
          <w:noProof/>
          <w:sz w:val="28"/>
          <w:szCs w:val="28"/>
          <w:lang w:eastAsia="en-IE"/>
        </w:rPr>
      </w:pPr>
    </w:p>
    <w:p w14:paraId="36B02043" w14:textId="77777777" w:rsidR="003E2ED3" w:rsidRDefault="00456386" w:rsidP="002F7FF2">
      <w:pPr>
        <w:rPr>
          <w:b/>
          <w:noProof/>
          <w:sz w:val="28"/>
          <w:szCs w:val="28"/>
          <w:lang w:eastAsia="en-IE"/>
        </w:rPr>
      </w:pPr>
      <w:r w:rsidRPr="00456386">
        <w:rPr>
          <w:b/>
          <w:noProof/>
          <w:sz w:val="28"/>
          <w:szCs w:val="28"/>
          <w:lang w:eastAsia="en-IE"/>
        </w:rPr>
        <w:lastRenderedPageBreak/>
        <w:t>Fortnightly example:</w:t>
      </w:r>
    </w:p>
    <w:p w14:paraId="1DD2732C" w14:textId="77777777" w:rsidR="00640B21" w:rsidRDefault="00640B21" w:rsidP="00640B21">
      <w:pPr>
        <w:rPr>
          <w:b/>
          <w:noProof/>
          <w:sz w:val="24"/>
          <w:szCs w:val="24"/>
          <w:lang w:eastAsia="en-IE"/>
        </w:rPr>
      </w:pPr>
      <w:r>
        <w:rPr>
          <w:b/>
          <w:noProof/>
          <w:sz w:val="24"/>
          <w:szCs w:val="24"/>
          <w:lang w:eastAsia="en-IE"/>
        </w:rPr>
        <w:t>Under the “My Requirements” section you will be able to select from a dropdown the worksharing option that you want calculated.</w:t>
      </w:r>
    </w:p>
    <w:p w14:paraId="2D9927BE" w14:textId="77777777" w:rsidR="00640B21" w:rsidRDefault="00640B21" w:rsidP="00640B21">
      <w:pPr>
        <w:rPr>
          <w:b/>
          <w:noProof/>
          <w:sz w:val="24"/>
          <w:szCs w:val="24"/>
          <w:lang w:eastAsia="en-IE"/>
        </w:rPr>
      </w:pPr>
      <w:r>
        <w:rPr>
          <w:b/>
          <w:noProof/>
          <w:sz w:val="24"/>
          <w:szCs w:val="24"/>
          <w:lang w:eastAsia="en-IE"/>
        </w:rPr>
        <w:t>When you have read the disclaimer t</w:t>
      </w:r>
      <w:r w:rsidRPr="00230094">
        <w:rPr>
          <w:b/>
          <w:noProof/>
          <w:sz w:val="24"/>
          <w:szCs w:val="24"/>
          <w:lang w:eastAsia="en-IE"/>
        </w:rPr>
        <w:t xml:space="preserve">ick </w:t>
      </w:r>
      <w:r>
        <w:rPr>
          <w:b/>
          <w:noProof/>
          <w:sz w:val="24"/>
          <w:szCs w:val="24"/>
          <w:lang w:eastAsia="en-IE"/>
        </w:rPr>
        <w:t xml:space="preserve">to </w:t>
      </w:r>
      <w:r w:rsidRPr="00230094">
        <w:rPr>
          <w:b/>
          <w:noProof/>
          <w:sz w:val="24"/>
          <w:szCs w:val="24"/>
          <w:lang w:eastAsia="en-IE"/>
        </w:rPr>
        <w:t xml:space="preserve">agree to </w:t>
      </w:r>
      <w:r>
        <w:rPr>
          <w:b/>
          <w:noProof/>
          <w:sz w:val="24"/>
          <w:szCs w:val="24"/>
          <w:lang w:eastAsia="en-IE"/>
        </w:rPr>
        <w:t xml:space="preserve">the </w:t>
      </w:r>
      <w:r w:rsidRPr="00230094">
        <w:rPr>
          <w:b/>
          <w:noProof/>
          <w:sz w:val="24"/>
          <w:szCs w:val="24"/>
          <w:lang w:eastAsia="en-IE"/>
        </w:rPr>
        <w:t xml:space="preserve">terms and </w:t>
      </w:r>
      <w:r>
        <w:rPr>
          <w:b/>
          <w:noProof/>
          <w:sz w:val="24"/>
          <w:szCs w:val="24"/>
          <w:lang w:eastAsia="en-IE"/>
        </w:rPr>
        <w:t>c</w:t>
      </w:r>
      <w:r w:rsidRPr="00230094">
        <w:rPr>
          <w:b/>
          <w:noProof/>
          <w:sz w:val="24"/>
          <w:szCs w:val="24"/>
          <w:lang w:eastAsia="en-IE"/>
        </w:rPr>
        <w:t>on</w:t>
      </w:r>
      <w:r>
        <w:rPr>
          <w:b/>
          <w:noProof/>
          <w:sz w:val="24"/>
          <w:szCs w:val="24"/>
          <w:lang w:eastAsia="en-IE"/>
        </w:rPr>
        <w:t xml:space="preserve">ditions </w:t>
      </w:r>
    </w:p>
    <w:p w14:paraId="679665CF" w14:textId="77777777" w:rsidR="00640B21" w:rsidRDefault="00640B21" w:rsidP="00640B21">
      <w:pPr>
        <w:rPr>
          <w:b/>
          <w:noProof/>
          <w:sz w:val="24"/>
          <w:szCs w:val="24"/>
          <w:lang w:eastAsia="en-IE"/>
        </w:rPr>
      </w:pPr>
      <w:r>
        <w:rPr>
          <w:b/>
          <w:noProof/>
          <w:sz w:val="24"/>
          <w:szCs w:val="24"/>
          <w:lang w:eastAsia="en-IE"/>
        </w:rPr>
        <w:t>Navigate to the bottom right hand side of the screen and s</w:t>
      </w:r>
      <w:r w:rsidRPr="00230094">
        <w:rPr>
          <w:b/>
          <w:noProof/>
          <w:sz w:val="24"/>
          <w:szCs w:val="24"/>
          <w:lang w:eastAsia="en-IE"/>
        </w:rPr>
        <w:t>elect calculate Pay</w:t>
      </w:r>
    </w:p>
    <w:p w14:paraId="0FCCA279" w14:textId="77777777" w:rsidR="00640B21" w:rsidRPr="00456386" w:rsidRDefault="00640B21" w:rsidP="002F7FF2">
      <w:pPr>
        <w:rPr>
          <w:b/>
          <w:noProof/>
          <w:sz w:val="28"/>
          <w:szCs w:val="28"/>
          <w:lang w:eastAsia="en-IE"/>
        </w:rPr>
      </w:pPr>
    </w:p>
    <w:p w14:paraId="3881C17E" w14:textId="77777777" w:rsidR="00467EAE" w:rsidRDefault="00FC0D39" w:rsidP="00467EAE">
      <w:pPr>
        <w:rPr>
          <w:b/>
          <w:noProof/>
          <w:lang w:eastAsia="en-IE"/>
        </w:rPr>
      </w:pPr>
      <w:r>
        <w:rPr>
          <w:noProof/>
          <w:lang w:eastAsia="en-IE"/>
        </w:rPr>
        <w:drawing>
          <wp:inline distT="0" distB="0" distL="0" distR="0" wp14:anchorId="1FDC8363" wp14:editId="69A936EB">
            <wp:extent cx="5731510" cy="2865755"/>
            <wp:effectExtent l="19050" t="19050" r="2159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865755"/>
                    </a:xfrm>
                    <a:prstGeom prst="rect">
                      <a:avLst/>
                    </a:prstGeom>
                    <a:ln>
                      <a:solidFill>
                        <a:schemeClr val="accent1"/>
                      </a:solidFill>
                    </a:ln>
                  </pic:spPr>
                </pic:pic>
              </a:graphicData>
            </a:graphic>
          </wp:inline>
        </w:drawing>
      </w:r>
    </w:p>
    <w:p w14:paraId="64E8C7D4" w14:textId="77777777" w:rsidR="00883CC7" w:rsidRDefault="00AC5ED2" w:rsidP="00467EAE">
      <w:pPr>
        <w:rPr>
          <w:b/>
          <w:noProof/>
          <w:lang w:eastAsia="en-IE"/>
        </w:rPr>
      </w:pPr>
      <w:r>
        <w:rPr>
          <w:noProof/>
          <w:lang w:eastAsia="en-IE"/>
        </w:rPr>
        <w:drawing>
          <wp:inline distT="0" distB="0" distL="0" distR="0" wp14:anchorId="1BACB9ED" wp14:editId="4C6589CC">
            <wp:extent cx="5731510" cy="2545715"/>
            <wp:effectExtent l="19050" t="19050" r="2159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545715"/>
                    </a:xfrm>
                    <a:prstGeom prst="rect">
                      <a:avLst/>
                    </a:prstGeom>
                    <a:ln>
                      <a:solidFill>
                        <a:schemeClr val="accent1"/>
                      </a:solidFill>
                    </a:ln>
                  </pic:spPr>
                </pic:pic>
              </a:graphicData>
            </a:graphic>
          </wp:inline>
        </w:drawing>
      </w:r>
    </w:p>
    <w:p w14:paraId="5146EDAD" w14:textId="25B1A6A5" w:rsidR="00FC0D39" w:rsidRDefault="00FC0D39" w:rsidP="00467EAE">
      <w:pPr>
        <w:rPr>
          <w:b/>
          <w:noProof/>
          <w:lang w:eastAsia="en-IE"/>
        </w:rPr>
      </w:pPr>
    </w:p>
    <w:p w14:paraId="2B52CEC0" w14:textId="0F7BAACE" w:rsidR="00D046E9" w:rsidRDefault="00D046E9" w:rsidP="00467EAE">
      <w:pPr>
        <w:rPr>
          <w:b/>
          <w:noProof/>
          <w:lang w:eastAsia="en-IE"/>
        </w:rPr>
      </w:pPr>
    </w:p>
    <w:p w14:paraId="165461BA" w14:textId="20FA1E85" w:rsidR="00D046E9" w:rsidRDefault="00D046E9" w:rsidP="00467EAE">
      <w:pPr>
        <w:rPr>
          <w:b/>
          <w:noProof/>
          <w:lang w:eastAsia="en-IE"/>
        </w:rPr>
      </w:pPr>
    </w:p>
    <w:p w14:paraId="3671A1DE" w14:textId="2E5BB2F7" w:rsidR="00D046E9" w:rsidRDefault="00D046E9" w:rsidP="00467EAE">
      <w:pPr>
        <w:rPr>
          <w:b/>
          <w:noProof/>
          <w:lang w:eastAsia="en-IE"/>
        </w:rPr>
      </w:pPr>
    </w:p>
    <w:p w14:paraId="0EED6BC6" w14:textId="174290AF" w:rsidR="00D046E9" w:rsidRDefault="00D046E9" w:rsidP="00467EAE">
      <w:pPr>
        <w:rPr>
          <w:b/>
          <w:noProof/>
          <w:lang w:eastAsia="en-IE"/>
        </w:rPr>
      </w:pPr>
    </w:p>
    <w:p w14:paraId="6FB55759" w14:textId="4181F442" w:rsidR="00D046E9" w:rsidRDefault="00D046E9" w:rsidP="00467EAE">
      <w:pPr>
        <w:rPr>
          <w:b/>
          <w:noProof/>
          <w:lang w:eastAsia="en-IE"/>
        </w:rPr>
      </w:pPr>
    </w:p>
    <w:p w14:paraId="318453F4" w14:textId="77777777" w:rsidR="00D046E9" w:rsidRDefault="00D046E9" w:rsidP="00467EAE">
      <w:pPr>
        <w:rPr>
          <w:b/>
          <w:noProof/>
          <w:lang w:eastAsia="en-IE"/>
        </w:rPr>
      </w:pPr>
    </w:p>
    <w:p w14:paraId="2918E1A3" w14:textId="77777777" w:rsidR="00640B21" w:rsidRDefault="004939F8" w:rsidP="004939F8">
      <w:pPr>
        <w:rPr>
          <w:b/>
          <w:noProof/>
          <w:sz w:val="24"/>
          <w:szCs w:val="24"/>
          <w:lang w:eastAsia="en-IE"/>
        </w:rPr>
      </w:pPr>
      <w:r w:rsidRPr="00230094">
        <w:rPr>
          <w:b/>
          <w:noProof/>
          <w:sz w:val="24"/>
          <w:szCs w:val="24"/>
          <w:lang w:eastAsia="en-IE"/>
        </w:rPr>
        <w:t xml:space="preserve">Calculations below are based on salary for fortnightly paid employee </w:t>
      </w:r>
      <w:r w:rsidR="00770475" w:rsidRPr="00230094">
        <w:rPr>
          <w:b/>
          <w:noProof/>
          <w:sz w:val="24"/>
          <w:szCs w:val="24"/>
          <w:lang w:eastAsia="en-IE"/>
        </w:rPr>
        <w:t>going from 100% salary to 9-3 worksharing pattern</w:t>
      </w:r>
      <w:r w:rsidR="000C5549" w:rsidRPr="00230094">
        <w:rPr>
          <w:b/>
          <w:noProof/>
          <w:sz w:val="24"/>
          <w:szCs w:val="24"/>
          <w:lang w:eastAsia="en-IE"/>
        </w:rPr>
        <w:t xml:space="preserve"> </w:t>
      </w:r>
      <w:r w:rsidR="00770475" w:rsidRPr="00230094">
        <w:rPr>
          <w:b/>
          <w:noProof/>
          <w:sz w:val="24"/>
          <w:szCs w:val="24"/>
          <w:lang w:eastAsia="en-IE"/>
        </w:rPr>
        <w:t>(</w:t>
      </w:r>
      <w:r w:rsidR="000C5549" w:rsidRPr="00230094">
        <w:rPr>
          <w:b/>
          <w:noProof/>
          <w:sz w:val="24"/>
          <w:szCs w:val="24"/>
          <w:lang w:eastAsia="en-IE"/>
        </w:rPr>
        <w:t>73</w:t>
      </w:r>
      <w:r w:rsidR="007C2AEE" w:rsidRPr="00230094">
        <w:rPr>
          <w:b/>
          <w:noProof/>
          <w:sz w:val="24"/>
          <w:szCs w:val="24"/>
          <w:lang w:eastAsia="en-IE"/>
        </w:rPr>
        <w:t>.</w:t>
      </w:r>
      <w:r w:rsidR="000C5549" w:rsidRPr="00230094">
        <w:rPr>
          <w:b/>
          <w:noProof/>
          <w:sz w:val="24"/>
          <w:szCs w:val="24"/>
          <w:lang w:eastAsia="en-IE"/>
        </w:rPr>
        <w:t>17%)</w:t>
      </w:r>
      <w:r w:rsidR="00883CC7" w:rsidRPr="00230094">
        <w:rPr>
          <w:b/>
          <w:noProof/>
          <w:sz w:val="24"/>
          <w:szCs w:val="24"/>
          <w:lang w:eastAsia="en-IE"/>
        </w:rPr>
        <w:t>, worki</w:t>
      </w:r>
      <w:r w:rsidRPr="00230094">
        <w:rPr>
          <w:b/>
          <w:noProof/>
          <w:sz w:val="24"/>
          <w:szCs w:val="24"/>
          <w:lang w:eastAsia="en-IE"/>
        </w:rPr>
        <w:t xml:space="preserve">ng </w:t>
      </w:r>
      <w:r w:rsidR="007C2AEE" w:rsidRPr="00230094">
        <w:rPr>
          <w:b/>
          <w:noProof/>
          <w:sz w:val="24"/>
          <w:szCs w:val="24"/>
          <w:lang w:eastAsia="en-IE"/>
        </w:rPr>
        <w:t>9-3 daily</w:t>
      </w:r>
      <w:r w:rsidRPr="00230094">
        <w:rPr>
          <w:b/>
          <w:noProof/>
          <w:sz w:val="24"/>
          <w:szCs w:val="24"/>
          <w:lang w:eastAsia="en-IE"/>
        </w:rPr>
        <w:t xml:space="preserve">. </w:t>
      </w:r>
    </w:p>
    <w:p w14:paraId="3A94F13F" w14:textId="77777777" w:rsidR="004939F8" w:rsidRPr="00230094" w:rsidRDefault="004939F8" w:rsidP="004939F8">
      <w:pPr>
        <w:rPr>
          <w:b/>
          <w:noProof/>
          <w:sz w:val="24"/>
          <w:szCs w:val="24"/>
          <w:lang w:eastAsia="en-IE"/>
        </w:rPr>
      </w:pPr>
      <w:r w:rsidRPr="00230094">
        <w:rPr>
          <w:b/>
          <w:noProof/>
          <w:sz w:val="24"/>
          <w:szCs w:val="24"/>
          <w:lang w:eastAsia="en-IE"/>
        </w:rPr>
        <w:t xml:space="preserve">Gross Salary mutiplied by </w:t>
      </w:r>
      <w:r w:rsidR="000C5549" w:rsidRPr="00230094">
        <w:rPr>
          <w:b/>
          <w:noProof/>
          <w:sz w:val="24"/>
          <w:szCs w:val="24"/>
          <w:lang w:eastAsia="en-IE"/>
        </w:rPr>
        <w:t>.</w:t>
      </w:r>
      <w:r w:rsidRPr="00230094">
        <w:rPr>
          <w:b/>
          <w:noProof/>
          <w:sz w:val="24"/>
          <w:szCs w:val="24"/>
          <w:lang w:eastAsia="en-IE"/>
        </w:rPr>
        <w:t>7</w:t>
      </w:r>
      <w:r w:rsidR="000C5549" w:rsidRPr="00230094">
        <w:rPr>
          <w:b/>
          <w:noProof/>
          <w:sz w:val="24"/>
          <w:szCs w:val="24"/>
          <w:lang w:eastAsia="en-IE"/>
        </w:rPr>
        <w:t>317</w:t>
      </w:r>
      <w:r w:rsidRPr="00230094">
        <w:rPr>
          <w:b/>
          <w:noProof/>
          <w:sz w:val="24"/>
          <w:szCs w:val="24"/>
          <w:lang w:eastAsia="en-IE"/>
        </w:rPr>
        <w:t xml:space="preserve"> or </w:t>
      </w:r>
      <w:r w:rsidR="000C5549" w:rsidRPr="00230094">
        <w:rPr>
          <w:b/>
          <w:noProof/>
          <w:sz w:val="24"/>
          <w:szCs w:val="24"/>
          <w:lang w:eastAsia="en-IE"/>
        </w:rPr>
        <w:t>73.17</w:t>
      </w:r>
      <w:r w:rsidRPr="00230094">
        <w:rPr>
          <w:b/>
          <w:noProof/>
          <w:sz w:val="24"/>
          <w:szCs w:val="24"/>
          <w:lang w:eastAsia="en-IE"/>
        </w:rPr>
        <w:t xml:space="preserve">% </w:t>
      </w:r>
    </w:p>
    <w:p w14:paraId="7EF7DF37" w14:textId="77777777" w:rsidR="00640B21" w:rsidRDefault="004939F8" w:rsidP="004939F8">
      <w:pPr>
        <w:rPr>
          <w:b/>
          <w:noProof/>
          <w:sz w:val="24"/>
          <w:szCs w:val="24"/>
          <w:lang w:eastAsia="en-IE"/>
        </w:rPr>
      </w:pPr>
      <w:r w:rsidRPr="00230094">
        <w:rPr>
          <w:b/>
          <w:noProof/>
          <w:sz w:val="24"/>
          <w:szCs w:val="24"/>
          <w:lang w:eastAsia="en-IE"/>
        </w:rPr>
        <w:t>€1</w:t>
      </w:r>
      <w:r w:rsidR="000C5549" w:rsidRPr="00230094">
        <w:rPr>
          <w:b/>
          <w:noProof/>
          <w:sz w:val="24"/>
          <w:szCs w:val="24"/>
          <w:lang w:eastAsia="en-IE"/>
        </w:rPr>
        <w:t>,668.11</w:t>
      </w:r>
      <w:r w:rsidRPr="00230094">
        <w:rPr>
          <w:b/>
          <w:noProof/>
          <w:sz w:val="24"/>
          <w:szCs w:val="24"/>
          <w:lang w:eastAsia="en-IE"/>
        </w:rPr>
        <w:t xml:space="preserve"> X </w:t>
      </w:r>
      <w:r w:rsidR="000C5549" w:rsidRPr="00230094">
        <w:rPr>
          <w:b/>
          <w:noProof/>
          <w:sz w:val="24"/>
          <w:szCs w:val="24"/>
          <w:lang w:eastAsia="en-IE"/>
        </w:rPr>
        <w:t>.</w:t>
      </w:r>
      <w:r w:rsidRPr="00230094">
        <w:rPr>
          <w:b/>
          <w:noProof/>
          <w:sz w:val="24"/>
          <w:szCs w:val="24"/>
          <w:lang w:eastAsia="en-IE"/>
        </w:rPr>
        <w:t>7</w:t>
      </w:r>
      <w:r w:rsidR="000C5549" w:rsidRPr="00230094">
        <w:rPr>
          <w:b/>
          <w:noProof/>
          <w:sz w:val="24"/>
          <w:szCs w:val="24"/>
          <w:lang w:eastAsia="en-IE"/>
        </w:rPr>
        <w:t>317</w:t>
      </w:r>
      <w:r w:rsidRPr="00230094">
        <w:rPr>
          <w:b/>
          <w:noProof/>
          <w:sz w:val="24"/>
          <w:szCs w:val="24"/>
          <w:lang w:eastAsia="en-IE"/>
        </w:rPr>
        <w:t xml:space="preserve"> = €1</w:t>
      </w:r>
      <w:r w:rsidR="002F7FF2" w:rsidRPr="00230094">
        <w:rPr>
          <w:b/>
          <w:noProof/>
          <w:sz w:val="24"/>
          <w:szCs w:val="24"/>
          <w:lang w:eastAsia="en-IE"/>
        </w:rPr>
        <w:t>,</w:t>
      </w:r>
      <w:r w:rsidR="000C5549" w:rsidRPr="00230094">
        <w:rPr>
          <w:b/>
          <w:noProof/>
          <w:sz w:val="24"/>
          <w:szCs w:val="24"/>
          <w:lang w:eastAsia="en-IE"/>
        </w:rPr>
        <w:t>220.56</w:t>
      </w:r>
      <w:r w:rsidRPr="00230094">
        <w:rPr>
          <w:b/>
          <w:noProof/>
          <w:sz w:val="24"/>
          <w:szCs w:val="24"/>
          <w:lang w:eastAsia="en-IE"/>
        </w:rPr>
        <w:t xml:space="preserve"> </w:t>
      </w:r>
    </w:p>
    <w:p w14:paraId="063B3F50" w14:textId="77777777" w:rsidR="00640B21" w:rsidRDefault="004939F8" w:rsidP="004939F8">
      <w:pPr>
        <w:rPr>
          <w:b/>
          <w:noProof/>
          <w:sz w:val="24"/>
          <w:szCs w:val="24"/>
          <w:lang w:eastAsia="en-IE"/>
        </w:rPr>
      </w:pPr>
      <w:r w:rsidRPr="00230094">
        <w:rPr>
          <w:b/>
          <w:noProof/>
          <w:sz w:val="24"/>
          <w:szCs w:val="24"/>
          <w:lang w:eastAsia="en-IE"/>
        </w:rPr>
        <w:t xml:space="preserve">or </w:t>
      </w:r>
    </w:p>
    <w:p w14:paraId="29F89D21" w14:textId="77777777" w:rsidR="004939F8" w:rsidRPr="00230094" w:rsidRDefault="000C5549" w:rsidP="004939F8">
      <w:pPr>
        <w:rPr>
          <w:b/>
          <w:noProof/>
          <w:sz w:val="24"/>
          <w:szCs w:val="24"/>
          <w:lang w:eastAsia="en-IE"/>
        </w:rPr>
      </w:pPr>
      <w:r w:rsidRPr="00230094">
        <w:rPr>
          <w:b/>
          <w:noProof/>
          <w:sz w:val="24"/>
          <w:szCs w:val="24"/>
          <w:lang w:eastAsia="en-IE"/>
        </w:rPr>
        <w:t>€1,668.11 X 73.17%</w:t>
      </w:r>
      <w:r w:rsidR="004939F8" w:rsidRPr="00230094">
        <w:rPr>
          <w:b/>
          <w:noProof/>
          <w:sz w:val="24"/>
          <w:szCs w:val="24"/>
          <w:lang w:eastAsia="en-IE"/>
        </w:rPr>
        <w:t xml:space="preserve"> = €1</w:t>
      </w:r>
      <w:r w:rsidRPr="00230094">
        <w:rPr>
          <w:b/>
          <w:noProof/>
          <w:sz w:val="24"/>
          <w:szCs w:val="24"/>
          <w:lang w:eastAsia="en-IE"/>
        </w:rPr>
        <w:t>,220.56</w:t>
      </w:r>
    </w:p>
    <w:p w14:paraId="41B0D640" w14:textId="77777777" w:rsidR="004939F8" w:rsidRDefault="004939F8" w:rsidP="004939F8">
      <w:pPr>
        <w:rPr>
          <w:b/>
          <w:noProof/>
          <w:lang w:eastAsia="en-IE"/>
        </w:rPr>
      </w:pPr>
    </w:p>
    <w:p w14:paraId="3818383B" w14:textId="77777777" w:rsidR="00883CC7" w:rsidRDefault="00770475" w:rsidP="004939F8">
      <w:pPr>
        <w:rPr>
          <w:b/>
          <w:noProof/>
          <w:lang w:eastAsia="en-IE"/>
        </w:rPr>
      </w:pPr>
      <w:r>
        <w:rPr>
          <w:noProof/>
          <w:lang w:eastAsia="en-IE"/>
        </w:rPr>
        <w:drawing>
          <wp:inline distT="0" distB="0" distL="0" distR="0" wp14:anchorId="6E6422A2" wp14:editId="1291A4A7">
            <wp:extent cx="5731510" cy="1218565"/>
            <wp:effectExtent l="19050" t="19050" r="21590" b="196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218565"/>
                    </a:xfrm>
                    <a:prstGeom prst="rect">
                      <a:avLst/>
                    </a:prstGeom>
                    <a:ln>
                      <a:solidFill>
                        <a:schemeClr val="accent1"/>
                      </a:solidFill>
                    </a:ln>
                  </pic:spPr>
                </pic:pic>
              </a:graphicData>
            </a:graphic>
          </wp:inline>
        </w:drawing>
      </w:r>
    </w:p>
    <w:p w14:paraId="14320741" w14:textId="77777777" w:rsidR="00883CC7" w:rsidRDefault="00883CC7" w:rsidP="004939F8">
      <w:pPr>
        <w:rPr>
          <w:b/>
          <w:noProof/>
          <w:lang w:eastAsia="en-IE"/>
        </w:rPr>
      </w:pPr>
    </w:p>
    <w:p w14:paraId="5E4CF798" w14:textId="77777777" w:rsidR="002F7FF2" w:rsidRDefault="002F7FF2" w:rsidP="002F7FF2">
      <w:pPr>
        <w:rPr>
          <w:b/>
          <w:noProof/>
          <w:sz w:val="24"/>
          <w:szCs w:val="24"/>
          <w:lang w:eastAsia="en-IE"/>
        </w:rPr>
      </w:pPr>
      <w:r w:rsidRPr="00230094">
        <w:rPr>
          <w:b/>
          <w:noProof/>
          <w:sz w:val="24"/>
          <w:szCs w:val="24"/>
          <w:lang w:eastAsia="en-IE"/>
        </w:rPr>
        <w:t xml:space="preserve">Statutory and voluntary deductions are recalculated to reflect reduction in salary. </w:t>
      </w:r>
    </w:p>
    <w:p w14:paraId="49C357C9" w14:textId="77777777" w:rsidR="00640B21" w:rsidRPr="00230094" w:rsidRDefault="00640B21" w:rsidP="00640B21">
      <w:pPr>
        <w:rPr>
          <w:b/>
          <w:noProof/>
          <w:sz w:val="24"/>
          <w:szCs w:val="24"/>
          <w:lang w:eastAsia="en-IE"/>
        </w:rPr>
      </w:pPr>
      <w:r>
        <w:rPr>
          <w:b/>
          <w:noProof/>
          <w:sz w:val="24"/>
          <w:szCs w:val="24"/>
          <w:lang w:eastAsia="en-IE"/>
        </w:rPr>
        <w:t>The first column is last pay period value and immediately to the right of this will be the estimated figure associated with the entries and this is called the forecast pay period value.</w:t>
      </w:r>
    </w:p>
    <w:p w14:paraId="660BA47E" w14:textId="77777777" w:rsidR="00640B21" w:rsidRPr="00230094" w:rsidRDefault="00640B21" w:rsidP="002F7FF2">
      <w:pPr>
        <w:rPr>
          <w:b/>
          <w:noProof/>
          <w:sz w:val="24"/>
          <w:szCs w:val="24"/>
          <w:lang w:eastAsia="en-IE"/>
        </w:rPr>
      </w:pPr>
    </w:p>
    <w:p w14:paraId="67B253E2" w14:textId="77777777" w:rsidR="004939F8" w:rsidRDefault="00770475" w:rsidP="004939F8">
      <w:pPr>
        <w:rPr>
          <w:b/>
          <w:noProof/>
          <w:lang w:eastAsia="en-IE"/>
        </w:rPr>
      </w:pPr>
      <w:r>
        <w:rPr>
          <w:noProof/>
          <w:lang w:eastAsia="en-IE"/>
        </w:rPr>
        <w:drawing>
          <wp:inline distT="0" distB="0" distL="0" distR="0" wp14:anchorId="7866619F" wp14:editId="0ABC117E">
            <wp:extent cx="5731510" cy="2219325"/>
            <wp:effectExtent l="19050" t="19050" r="2159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219325"/>
                    </a:xfrm>
                    <a:prstGeom prst="rect">
                      <a:avLst/>
                    </a:prstGeom>
                    <a:ln>
                      <a:solidFill>
                        <a:schemeClr val="accent1"/>
                      </a:solidFill>
                    </a:ln>
                  </pic:spPr>
                </pic:pic>
              </a:graphicData>
            </a:graphic>
          </wp:inline>
        </w:drawing>
      </w:r>
    </w:p>
    <w:p w14:paraId="3F48E456" w14:textId="77777777" w:rsidR="004939F8" w:rsidRDefault="004939F8" w:rsidP="004939F8">
      <w:pPr>
        <w:rPr>
          <w:b/>
          <w:noProof/>
          <w:lang w:eastAsia="en-IE"/>
        </w:rPr>
      </w:pPr>
    </w:p>
    <w:p w14:paraId="6A6C8BE9" w14:textId="77777777" w:rsidR="00F40A26" w:rsidRDefault="00F40A26" w:rsidP="004939F8">
      <w:pPr>
        <w:rPr>
          <w:b/>
          <w:noProof/>
          <w:lang w:eastAsia="en-IE"/>
        </w:rPr>
      </w:pPr>
    </w:p>
    <w:p w14:paraId="61404D39" w14:textId="77777777" w:rsidR="00F40A26" w:rsidRDefault="00F40A26" w:rsidP="004939F8">
      <w:pPr>
        <w:rPr>
          <w:b/>
          <w:noProof/>
          <w:lang w:eastAsia="en-IE"/>
        </w:rPr>
      </w:pPr>
    </w:p>
    <w:p w14:paraId="7ADF6CE7" w14:textId="77777777" w:rsidR="00F40A26" w:rsidRDefault="00F40A26" w:rsidP="004939F8">
      <w:pPr>
        <w:rPr>
          <w:b/>
          <w:noProof/>
          <w:lang w:eastAsia="en-IE"/>
        </w:rPr>
      </w:pPr>
    </w:p>
    <w:p w14:paraId="6861DB04" w14:textId="77777777" w:rsidR="00F40A26" w:rsidRDefault="00F40A26" w:rsidP="004939F8">
      <w:pPr>
        <w:rPr>
          <w:b/>
          <w:noProof/>
          <w:lang w:eastAsia="en-IE"/>
        </w:rPr>
      </w:pPr>
    </w:p>
    <w:p w14:paraId="0D1C2776" w14:textId="77777777" w:rsidR="00F40A26" w:rsidRDefault="00F40A26" w:rsidP="004939F8">
      <w:pPr>
        <w:rPr>
          <w:b/>
          <w:noProof/>
          <w:lang w:eastAsia="en-IE"/>
        </w:rPr>
      </w:pPr>
    </w:p>
    <w:p w14:paraId="0C2288C7" w14:textId="77777777" w:rsidR="00F40A26" w:rsidRDefault="00F40A26" w:rsidP="004939F8">
      <w:pPr>
        <w:rPr>
          <w:b/>
          <w:noProof/>
          <w:lang w:eastAsia="en-IE"/>
        </w:rPr>
      </w:pPr>
    </w:p>
    <w:p w14:paraId="22977E2F" w14:textId="77777777" w:rsidR="003E2ED3" w:rsidRDefault="003E2ED3" w:rsidP="002F57FC">
      <w:pPr>
        <w:pStyle w:val="Heading1"/>
        <w:rPr>
          <w:rFonts w:asciiTheme="minorHAnsi" w:hAnsiTheme="minorHAnsi" w:cstheme="minorHAnsi"/>
          <w:b/>
          <w:noProof/>
          <w:color w:val="auto"/>
          <w:lang w:eastAsia="en-IE"/>
        </w:rPr>
      </w:pPr>
      <w:bookmarkStart w:id="8" w:name="_Shorter_Working_Year"/>
      <w:bookmarkStart w:id="9" w:name="_Toc135909680"/>
      <w:bookmarkStart w:id="10" w:name="_GoBack"/>
      <w:bookmarkEnd w:id="8"/>
      <w:bookmarkEnd w:id="10"/>
      <w:r w:rsidRPr="0065235F">
        <w:rPr>
          <w:rFonts w:asciiTheme="minorHAnsi" w:hAnsiTheme="minorHAnsi" w:cstheme="minorHAnsi"/>
          <w:b/>
          <w:noProof/>
          <w:color w:val="auto"/>
          <w:lang w:eastAsia="en-IE"/>
        </w:rPr>
        <w:lastRenderedPageBreak/>
        <w:t xml:space="preserve">Shorter Working Year </w:t>
      </w:r>
      <w:r w:rsidR="00640B21">
        <w:rPr>
          <w:rFonts w:asciiTheme="minorHAnsi" w:hAnsiTheme="minorHAnsi" w:cstheme="minorHAnsi"/>
          <w:b/>
          <w:noProof/>
          <w:color w:val="auto"/>
          <w:lang w:eastAsia="en-IE"/>
        </w:rPr>
        <w:t xml:space="preserve">(SWY) </w:t>
      </w:r>
      <w:r w:rsidR="0022357B" w:rsidRPr="0065235F">
        <w:rPr>
          <w:rFonts w:asciiTheme="minorHAnsi" w:hAnsiTheme="minorHAnsi" w:cstheme="minorHAnsi"/>
          <w:b/>
          <w:noProof/>
          <w:color w:val="auto"/>
          <w:lang w:eastAsia="en-IE"/>
        </w:rPr>
        <w:t xml:space="preserve">Pro Rata </w:t>
      </w:r>
      <w:r w:rsidRPr="0065235F">
        <w:rPr>
          <w:rFonts w:asciiTheme="minorHAnsi" w:hAnsiTheme="minorHAnsi" w:cstheme="minorHAnsi"/>
          <w:b/>
          <w:noProof/>
          <w:color w:val="auto"/>
          <w:lang w:eastAsia="en-IE"/>
        </w:rPr>
        <w:t>Calculator</w:t>
      </w:r>
      <w:bookmarkEnd w:id="9"/>
    </w:p>
    <w:p w14:paraId="28D08C7E" w14:textId="77777777" w:rsidR="00B57198" w:rsidRDefault="00B57198" w:rsidP="00B57198">
      <w:pPr>
        <w:rPr>
          <w:lang w:eastAsia="en-IE"/>
        </w:rPr>
      </w:pPr>
    </w:p>
    <w:p w14:paraId="63AA992F" w14:textId="77777777" w:rsidR="00B57198" w:rsidRPr="00B57198" w:rsidRDefault="00454E05" w:rsidP="00B57198">
      <w:pPr>
        <w:rPr>
          <w:i/>
          <w:sz w:val="32"/>
          <w:szCs w:val="32"/>
          <w:lang w:eastAsia="en-IE"/>
        </w:rPr>
      </w:pPr>
      <w:r>
        <w:rPr>
          <w:i/>
          <w:sz w:val="32"/>
          <w:szCs w:val="32"/>
          <w:lang w:eastAsia="en-IE"/>
        </w:rPr>
        <w:t>Please s</w:t>
      </w:r>
      <w:r w:rsidR="00B57198" w:rsidRPr="0065235F">
        <w:rPr>
          <w:i/>
          <w:sz w:val="32"/>
          <w:szCs w:val="32"/>
          <w:lang w:eastAsia="en-IE"/>
        </w:rPr>
        <w:t xml:space="preserve">ee </w:t>
      </w:r>
      <w:hyperlink r:id="rId40" w:anchor="page=null" w:history="1">
        <w:r w:rsidR="00B57198" w:rsidRPr="0065235F">
          <w:rPr>
            <w:rStyle w:val="Hyperlink"/>
            <w:i/>
            <w:sz w:val="32"/>
            <w:szCs w:val="32"/>
            <w:lang w:eastAsia="en-IE"/>
          </w:rPr>
          <w:t>Circular 14-2009</w:t>
        </w:r>
      </w:hyperlink>
      <w:r w:rsidR="00B57198" w:rsidRPr="0065235F">
        <w:rPr>
          <w:i/>
          <w:sz w:val="32"/>
          <w:szCs w:val="32"/>
          <w:lang w:eastAsia="en-IE"/>
        </w:rPr>
        <w:t xml:space="preserve"> </w:t>
      </w:r>
      <w:r w:rsidR="00B57198">
        <w:rPr>
          <w:i/>
          <w:sz w:val="32"/>
          <w:szCs w:val="32"/>
          <w:lang w:eastAsia="en-IE"/>
        </w:rPr>
        <w:t>and our guide on Shorter working year pro rata</w:t>
      </w:r>
      <w:r>
        <w:rPr>
          <w:i/>
          <w:sz w:val="32"/>
          <w:szCs w:val="32"/>
          <w:lang w:eastAsia="en-IE"/>
        </w:rPr>
        <w:t xml:space="preserve"> </w:t>
      </w:r>
      <w:hyperlink r:id="rId41" w:history="1">
        <w:r w:rsidRPr="00357FEB">
          <w:rPr>
            <w:rStyle w:val="Hyperlink"/>
            <w:i/>
            <w:sz w:val="32"/>
            <w:szCs w:val="32"/>
            <w:lang w:eastAsia="en-IE"/>
          </w:rPr>
          <w:t>https://nsso.gov.ie/en/publications/shorter-working-year-pro-rata-calculation/</w:t>
        </w:r>
      </w:hyperlink>
      <w:r>
        <w:rPr>
          <w:i/>
          <w:sz w:val="32"/>
          <w:szCs w:val="32"/>
          <w:lang w:eastAsia="en-IE"/>
        </w:rPr>
        <w:t xml:space="preserve"> </w:t>
      </w:r>
      <w:r w:rsidR="00B57198">
        <w:rPr>
          <w:i/>
          <w:sz w:val="32"/>
          <w:szCs w:val="32"/>
          <w:lang w:eastAsia="en-IE"/>
        </w:rPr>
        <w:t xml:space="preserve"> </w:t>
      </w:r>
      <w:r w:rsidR="00B57198" w:rsidRPr="0065235F">
        <w:rPr>
          <w:i/>
          <w:sz w:val="32"/>
          <w:szCs w:val="32"/>
          <w:lang w:eastAsia="en-IE"/>
        </w:rPr>
        <w:t>for more information</w:t>
      </w:r>
      <w:r>
        <w:rPr>
          <w:i/>
          <w:sz w:val="32"/>
          <w:szCs w:val="32"/>
          <w:lang w:eastAsia="en-IE"/>
        </w:rPr>
        <w:t>.  We recommend reading these before estimating and applying.</w:t>
      </w:r>
    </w:p>
    <w:p w14:paraId="22C390FE" w14:textId="77777777" w:rsidR="00640B21" w:rsidRPr="00456386" w:rsidRDefault="00640B21" w:rsidP="00640B21">
      <w:pPr>
        <w:rPr>
          <w:b/>
          <w:sz w:val="28"/>
          <w:szCs w:val="28"/>
        </w:rPr>
      </w:pPr>
      <w:r>
        <w:rPr>
          <w:b/>
          <w:sz w:val="28"/>
          <w:szCs w:val="28"/>
        </w:rPr>
        <w:t>Please note that if you are intending on taking SWY please ensure to keep your first payment of the year in which you are taking SWY pro rata as regular as possible full information is contained in the aforementioned guide.</w:t>
      </w:r>
      <w:r w:rsidR="00280C38">
        <w:rPr>
          <w:b/>
          <w:sz w:val="28"/>
          <w:szCs w:val="28"/>
        </w:rPr>
        <w:t xml:space="preserve">  </w:t>
      </w:r>
    </w:p>
    <w:p w14:paraId="439E2FD9" w14:textId="77777777" w:rsidR="006B63E8" w:rsidRDefault="006B63E8" w:rsidP="007935DB">
      <w:pPr>
        <w:rPr>
          <w:b/>
          <w:sz w:val="24"/>
          <w:szCs w:val="24"/>
        </w:rPr>
      </w:pPr>
    </w:p>
    <w:p w14:paraId="269E6DED" w14:textId="77777777" w:rsidR="003E2ED3" w:rsidRDefault="00FD21FB" w:rsidP="00FD21FB">
      <w:pPr>
        <w:rPr>
          <w:b/>
          <w:sz w:val="24"/>
          <w:szCs w:val="24"/>
        </w:rPr>
      </w:pPr>
      <w:r w:rsidRPr="00230094">
        <w:rPr>
          <w:b/>
          <w:sz w:val="24"/>
          <w:szCs w:val="24"/>
        </w:rPr>
        <w:t xml:space="preserve">Shorter Working Year </w:t>
      </w:r>
      <w:r w:rsidR="00454E05">
        <w:rPr>
          <w:b/>
          <w:sz w:val="24"/>
          <w:szCs w:val="24"/>
        </w:rPr>
        <w:t xml:space="preserve">pro rata </w:t>
      </w:r>
      <w:r w:rsidRPr="00230094">
        <w:rPr>
          <w:b/>
          <w:sz w:val="24"/>
          <w:szCs w:val="24"/>
        </w:rPr>
        <w:t>Calculations are</w:t>
      </w:r>
      <w:r w:rsidR="005E0DB5" w:rsidRPr="00230094">
        <w:rPr>
          <w:b/>
          <w:sz w:val="24"/>
          <w:szCs w:val="24"/>
        </w:rPr>
        <w:t xml:space="preserve"> normally</w:t>
      </w:r>
      <w:r w:rsidRPr="00230094">
        <w:rPr>
          <w:b/>
          <w:sz w:val="24"/>
          <w:szCs w:val="24"/>
        </w:rPr>
        <w:t xml:space="preserve"> based</w:t>
      </w:r>
      <w:r w:rsidR="00EC7B0C" w:rsidRPr="00230094">
        <w:rPr>
          <w:b/>
          <w:sz w:val="24"/>
          <w:szCs w:val="24"/>
        </w:rPr>
        <w:t xml:space="preserve"> on</w:t>
      </w:r>
      <w:r w:rsidRPr="00230094">
        <w:rPr>
          <w:b/>
          <w:sz w:val="24"/>
          <w:szCs w:val="24"/>
        </w:rPr>
        <w:t xml:space="preserve"> the first pay </w:t>
      </w:r>
      <w:r w:rsidR="00155A75" w:rsidRPr="00230094">
        <w:rPr>
          <w:b/>
          <w:sz w:val="24"/>
          <w:szCs w:val="24"/>
        </w:rPr>
        <w:t>period</w:t>
      </w:r>
      <w:r w:rsidRPr="00230094">
        <w:rPr>
          <w:b/>
          <w:sz w:val="24"/>
          <w:szCs w:val="24"/>
        </w:rPr>
        <w:t xml:space="preserve"> of the year in which the S</w:t>
      </w:r>
      <w:r w:rsidR="00EC7B0C" w:rsidRPr="00230094">
        <w:rPr>
          <w:b/>
          <w:sz w:val="24"/>
          <w:szCs w:val="24"/>
        </w:rPr>
        <w:t xml:space="preserve">WY absence is being availed of, </w:t>
      </w:r>
      <w:r w:rsidR="003552E8" w:rsidRPr="00230094">
        <w:rPr>
          <w:b/>
          <w:sz w:val="24"/>
          <w:szCs w:val="24"/>
        </w:rPr>
        <w:t>h</w:t>
      </w:r>
      <w:r w:rsidR="005E0DB5" w:rsidRPr="00230094">
        <w:rPr>
          <w:b/>
          <w:sz w:val="24"/>
          <w:szCs w:val="24"/>
        </w:rPr>
        <w:t>owever</w:t>
      </w:r>
      <w:r w:rsidR="00640B21">
        <w:rPr>
          <w:b/>
          <w:sz w:val="24"/>
          <w:szCs w:val="24"/>
        </w:rPr>
        <w:t>,</w:t>
      </w:r>
      <w:r w:rsidR="005E0DB5" w:rsidRPr="00230094">
        <w:rPr>
          <w:b/>
          <w:sz w:val="24"/>
          <w:szCs w:val="24"/>
        </w:rPr>
        <w:t xml:space="preserve"> the What</w:t>
      </w:r>
      <w:r w:rsidR="00B21718" w:rsidRPr="00230094">
        <w:rPr>
          <w:b/>
          <w:sz w:val="24"/>
          <w:szCs w:val="24"/>
        </w:rPr>
        <w:t xml:space="preserve"> </w:t>
      </w:r>
      <w:r w:rsidR="005E0DB5" w:rsidRPr="00230094">
        <w:rPr>
          <w:b/>
          <w:sz w:val="24"/>
          <w:szCs w:val="24"/>
        </w:rPr>
        <w:t xml:space="preserve">If </w:t>
      </w:r>
      <w:r w:rsidR="00894C6C">
        <w:rPr>
          <w:b/>
          <w:sz w:val="24"/>
          <w:szCs w:val="24"/>
        </w:rPr>
        <w:t>I Take</w:t>
      </w:r>
      <w:r w:rsidR="005E0DB5" w:rsidRPr="00230094">
        <w:rPr>
          <w:b/>
          <w:sz w:val="24"/>
          <w:szCs w:val="24"/>
        </w:rPr>
        <w:t xml:space="preserve"> </w:t>
      </w:r>
      <w:r w:rsidR="00454E05">
        <w:rPr>
          <w:b/>
          <w:sz w:val="24"/>
          <w:szCs w:val="24"/>
        </w:rPr>
        <w:t xml:space="preserve">calculator </w:t>
      </w:r>
      <w:r w:rsidR="005E0DB5" w:rsidRPr="00230094">
        <w:rPr>
          <w:b/>
          <w:sz w:val="24"/>
          <w:szCs w:val="24"/>
        </w:rPr>
        <w:t xml:space="preserve">uses the last pay period’s net pay figure to provide the </w:t>
      </w:r>
      <w:r w:rsidR="00F64C12">
        <w:rPr>
          <w:b/>
          <w:sz w:val="24"/>
          <w:szCs w:val="24"/>
        </w:rPr>
        <w:t>estimated</w:t>
      </w:r>
      <w:r w:rsidR="005E0DB5" w:rsidRPr="00230094">
        <w:rPr>
          <w:b/>
          <w:sz w:val="24"/>
          <w:szCs w:val="24"/>
        </w:rPr>
        <w:t xml:space="preserve"> shorter working year deduction. </w:t>
      </w:r>
    </w:p>
    <w:p w14:paraId="26EBEBA0" w14:textId="77777777" w:rsidR="00456386" w:rsidRDefault="00456386" w:rsidP="00FD21FB">
      <w:pPr>
        <w:rPr>
          <w:b/>
          <w:sz w:val="28"/>
          <w:szCs w:val="28"/>
        </w:rPr>
      </w:pPr>
      <w:r w:rsidRPr="00456386">
        <w:rPr>
          <w:b/>
          <w:sz w:val="28"/>
          <w:szCs w:val="28"/>
        </w:rPr>
        <w:t>Weekly example:</w:t>
      </w:r>
    </w:p>
    <w:p w14:paraId="43BB1A63" w14:textId="77777777" w:rsidR="00640B21" w:rsidRDefault="00640B21" w:rsidP="00640B21">
      <w:pPr>
        <w:rPr>
          <w:b/>
          <w:sz w:val="28"/>
          <w:szCs w:val="28"/>
        </w:rPr>
      </w:pPr>
      <w:r>
        <w:rPr>
          <w:b/>
          <w:sz w:val="28"/>
          <w:szCs w:val="28"/>
        </w:rPr>
        <w:t>Navigate to the Shorter Working Year Pro-Rata Calculator</w:t>
      </w:r>
    </w:p>
    <w:p w14:paraId="7BF029D1" w14:textId="77777777" w:rsidR="00640B21" w:rsidRDefault="00640B21" w:rsidP="00640B21">
      <w:pPr>
        <w:rPr>
          <w:b/>
          <w:sz w:val="24"/>
          <w:szCs w:val="24"/>
        </w:rPr>
      </w:pPr>
      <w:r>
        <w:rPr>
          <w:b/>
          <w:sz w:val="28"/>
          <w:szCs w:val="28"/>
        </w:rPr>
        <w:t xml:space="preserve">On the right hand side of the calculator </w:t>
      </w:r>
      <w:r>
        <w:rPr>
          <w:b/>
          <w:sz w:val="24"/>
          <w:szCs w:val="24"/>
        </w:rPr>
        <w:t>c</w:t>
      </w:r>
      <w:r w:rsidRPr="00230094">
        <w:rPr>
          <w:b/>
          <w:sz w:val="24"/>
          <w:szCs w:val="24"/>
        </w:rPr>
        <w:t xml:space="preserve">lick on the Launch Button </w:t>
      </w:r>
    </w:p>
    <w:p w14:paraId="47813FAB" w14:textId="77777777" w:rsidR="00640B21" w:rsidRPr="00456386" w:rsidRDefault="00640B21" w:rsidP="00FD21FB">
      <w:pPr>
        <w:rPr>
          <w:b/>
          <w:sz w:val="28"/>
          <w:szCs w:val="28"/>
        </w:rPr>
      </w:pPr>
    </w:p>
    <w:p w14:paraId="44746FFE" w14:textId="77777777" w:rsidR="00FD21FB" w:rsidRPr="00230094" w:rsidRDefault="00224EC6" w:rsidP="00FD21FB">
      <w:pPr>
        <w:rPr>
          <w:b/>
          <w:sz w:val="24"/>
          <w:szCs w:val="24"/>
        </w:rPr>
      </w:pPr>
      <w:r>
        <w:rPr>
          <w:b/>
          <w:sz w:val="24"/>
          <w:szCs w:val="24"/>
        </w:rPr>
        <w:t>C</w:t>
      </w:r>
      <w:r w:rsidR="00FD21FB" w:rsidRPr="00230094">
        <w:rPr>
          <w:b/>
          <w:sz w:val="24"/>
          <w:szCs w:val="24"/>
        </w:rPr>
        <w:t xml:space="preserve">lick on the Launch Button </w:t>
      </w:r>
    </w:p>
    <w:p w14:paraId="41F93A31" w14:textId="77777777" w:rsidR="00FD21FB" w:rsidRDefault="00FD21FB" w:rsidP="005E614B">
      <w:pPr>
        <w:rPr>
          <w:b/>
          <w:noProof/>
          <w:lang w:eastAsia="en-IE"/>
        </w:rPr>
      </w:pPr>
      <w:r>
        <w:rPr>
          <w:noProof/>
          <w:lang w:eastAsia="en-IE"/>
        </w:rPr>
        <w:drawing>
          <wp:inline distT="0" distB="0" distL="0" distR="0" wp14:anchorId="6BF7C4A5" wp14:editId="1B3FDEC9">
            <wp:extent cx="3476596" cy="2988193"/>
            <wp:effectExtent l="19050" t="19050" r="1016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98685" cy="3007179"/>
                    </a:xfrm>
                    <a:prstGeom prst="rect">
                      <a:avLst/>
                    </a:prstGeom>
                    <a:ln>
                      <a:solidFill>
                        <a:schemeClr val="accent1"/>
                      </a:solidFill>
                    </a:ln>
                  </pic:spPr>
                </pic:pic>
              </a:graphicData>
            </a:graphic>
          </wp:inline>
        </w:drawing>
      </w:r>
    </w:p>
    <w:p w14:paraId="113A3841" w14:textId="77777777" w:rsidR="00640B21" w:rsidRDefault="00640B21" w:rsidP="00640B21">
      <w:pPr>
        <w:rPr>
          <w:b/>
          <w:noProof/>
          <w:sz w:val="24"/>
          <w:szCs w:val="24"/>
          <w:lang w:eastAsia="en-IE"/>
        </w:rPr>
      </w:pPr>
      <w:r>
        <w:rPr>
          <w:b/>
          <w:noProof/>
          <w:sz w:val="24"/>
          <w:szCs w:val="24"/>
          <w:lang w:eastAsia="en-IE"/>
        </w:rPr>
        <w:t>Under the “My Requirements” section you will be able to select from a dropdown the dates associated with the periods of SWY you want calculated.</w:t>
      </w:r>
    </w:p>
    <w:p w14:paraId="018CCFE9" w14:textId="77777777" w:rsidR="00640B21" w:rsidRDefault="00640B21" w:rsidP="00640B21">
      <w:pPr>
        <w:rPr>
          <w:b/>
          <w:noProof/>
          <w:sz w:val="24"/>
          <w:szCs w:val="24"/>
          <w:lang w:eastAsia="en-IE"/>
        </w:rPr>
      </w:pPr>
      <w:r>
        <w:rPr>
          <w:b/>
          <w:noProof/>
          <w:sz w:val="24"/>
          <w:szCs w:val="24"/>
          <w:lang w:eastAsia="en-IE"/>
        </w:rPr>
        <w:t>There are a maximum of three leave periods to use.</w:t>
      </w:r>
    </w:p>
    <w:p w14:paraId="1210DD43" w14:textId="77777777" w:rsidR="00640B21" w:rsidRDefault="00640B21" w:rsidP="00640B21">
      <w:pPr>
        <w:rPr>
          <w:b/>
          <w:noProof/>
          <w:sz w:val="24"/>
          <w:szCs w:val="24"/>
          <w:lang w:eastAsia="en-IE"/>
        </w:rPr>
      </w:pPr>
      <w:r>
        <w:rPr>
          <w:b/>
          <w:noProof/>
          <w:sz w:val="24"/>
          <w:szCs w:val="24"/>
          <w:lang w:eastAsia="en-IE"/>
        </w:rPr>
        <w:t>Each period of leave should commence on a Monday (regardless of your working pattern)</w:t>
      </w:r>
    </w:p>
    <w:p w14:paraId="2C050EFC" w14:textId="77777777" w:rsidR="00640B21" w:rsidRDefault="00640B21" w:rsidP="00640B21">
      <w:pPr>
        <w:rPr>
          <w:b/>
          <w:noProof/>
          <w:sz w:val="24"/>
          <w:szCs w:val="24"/>
          <w:lang w:eastAsia="en-IE"/>
        </w:rPr>
      </w:pPr>
      <w:r>
        <w:rPr>
          <w:b/>
          <w:noProof/>
          <w:sz w:val="24"/>
          <w:szCs w:val="24"/>
          <w:lang w:eastAsia="en-IE"/>
        </w:rPr>
        <w:lastRenderedPageBreak/>
        <w:t>Under the section called “Periods” enter the number of weeks for the Leave Period in question.</w:t>
      </w:r>
    </w:p>
    <w:p w14:paraId="591CAF00" w14:textId="77777777" w:rsidR="00640B21" w:rsidRDefault="00640B21" w:rsidP="00640B21">
      <w:pPr>
        <w:rPr>
          <w:b/>
          <w:noProof/>
          <w:sz w:val="24"/>
          <w:szCs w:val="24"/>
          <w:lang w:eastAsia="en-IE"/>
        </w:rPr>
      </w:pPr>
      <w:r>
        <w:rPr>
          <w:b/>
          <w:noProof/>
          <w:sz w:val="24"/>
          <w:szCs w:val="24"/>
          <w:lang w:eastAsia="en-IE"/>
        </w:rPr>
        <w:t>When you have read the disclaimer t</w:t>
      </w:r>
      <w:r w:rsidRPr="00230094">
        <w:rPr>
          <w:b/>
          <w:noProof/>
          <w:sz w:val="24"/>
          <w:szCs w:val="24"/>
          <w:lang w:eastAsia="en-IE"/>
        </w:rPr>
        <w:t xml:space="preserve">ick </w:t>
      </w:r>
      <w:r>
        <w:rPr>
          <w:b/>
          <w:noProof/>
          <w:sz w:val="24"/>
          <w:szCs w:val="24"/>
          <w:lang w:eastAsia="en-IE"/>
        </w:rPr>
        <w:t xml:space="preserve">to </w:t>
      </w:r>
      <w:r w:rsidRPr="00230094">
        <w:rPr>
          <w:b/>
          <w:noProof/>
          <w:sz w:val="24"/>
          <w:szCs w:val="24"/>
          <w:lang w:eastAsia="en-IE"/>
        </w:rPr>
        <w:t xml:space="preserve">agree to </w:t>
      </w:r>
      <w:r>
        <w:rPr>
          <w:b/>
          <w:noProof/>
          <w:sz w:val="24"/>
          <w:szCs w:val="24"/>
          <w:lang w:eastAsia="en-IE"/>
        </w:rPr>
        <w:t xml:space="preserve">the </w:t>
      </w:r>
      <w:r w:rsidRPr="00230094">
        <w:rPr>
          <w:b/>
          <w:noProof/>
          <w:sz w:val="24"/>
          <w:szCs w:val="24"/>
          <w:lang w:eastAsia="en-IE"/>
        </w:rPr>
        <w:t xml:space="preserve">terms and </w:t>
      </w:r>
      <w:r>
        <w:rPr>
          <w:b/>
          <w:noProof/>
          <w:sz w:val="24"/>
          <w:szCs w:val="24"/>
          <w:lang w:eastAsia="en-IE"/>
        </w:rPr>
        <w:t>c</w:t>
      </w:r>
      <w:r w:rsidRPr="00230094">
        <w:rPr>
          <w:b/>
          <w:noProof/>
          <w:sz w:val="24"/>
          <w:szCs w:val="24"/>
          <w:lang w:eastAsia="en-IE"/>
        </w:rPr>
        <w:t>on</w:t>
      </w:r>
      <w:r>
        <w:rPr>
          <w:b/>
          <w:noProof/>
          <w:sz w:val="24"/>
          <w:szCs w:val="24"/>
          <w:lang w:eastAsia="en-IE"/>
        </w:rPr>
        <w:t xml:space="preserve">ditions </w:t>
      </w:r>
    </w:p>
    <w:p w14:paraId="3C728634" w14:textId="77777777" w:rsidR="00640B21" w:rsidRDefault="00640B21" w:rsidP="00640B21">
      <w:pPr>
        <w:rPr>
          <w:b/>
          <w:noProof/>
          <w:sz w:val="24"/>
          <w:szCs w:val="24"/>
          <w:lang w:eastAsia="en-IE"/>
        </w:rPr>
      </w:pPr>
      <w:r>
        <w:rPr>
          <w:b/>
          <w:noProof/>
          <w:sz w:val="24"/>
          <w:szCs w:val="24"/>
          <w:lang w:eastAsia="en-IE"/>
        </w:rPr>
        <w:t>Navigate to the bottom right hand side of the screen and s</w:t>
      </w:r>
      <w:r w:rsidRPr="00230094">
        <w:rPr>
          <w:b/>
          <w:noProof/>
          <w:sz w:val="24"/>
          <w:szCs w:val="24"/>
          <w:lang w:eastAsia="en-IE"/>
        </w:rPr>
        <w:t>elect calculate Pay</w:t>
      </w:r>
    </w:p>
    <w:p w14:paraId="109349F7" w14:textId="77777777" w:rsidR="004F40BB" w:rsidRPr="00230094" w:rsidRDefault="004F40BB" w:rsidP="005E614B">
      <w:pPr>
        <w:rPr>
          <w:b/>
          <w:noProof/>
          <w:sz w:val="24"/>
          <w:szCs w:val="24"/>
          <w:lang w:eastAsia="en-IE"/>
        </w:rPr>
      </w:pPr>
      <w:r>
        <w:rPr>
          <w:noProof/>
          <w:lang w:eastAsia="en-IE"/>
        </w:rPr>
        <w:drawing>
          <wp:inline distT="0" distB="0" distL="0" distR="0" wp14:anchorId="7C528DC6" wp14:editId="0615CD15">
            <wp:extent cx="5731510" cy="3854450"/>
            <wp:effectExtent l="19050" t="19050" r="2159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854450"/>
                    </a:xfrm>
                    <a:prstGeom prst="rect">
                      <a:avLst/>
                    </a:prstGeom>
                    <a:ln>
                      <a:solidFill>
                        <a:schemeClr val="accent1"/>
                      </a:solidFill>
                    </a:ln>
                  </pic:spPr>
                </pic:pic>
              </a:graphicData>
            </a:graphic>
          </wp:inline>
        </w:drawing>
      </w:r>
    </w:p>
    <w:p w14:paraId="7D8950BC" w14:textId="77777777" w:rsidR="003E2ED3" w:rsidRDefault="003E2ED3" w:rsidP="005E614B">
      <w:pPr>
        <w:rPr>
          <w:b/>
          <w:noProof/>
          <w:lang w:eastAsia="en-IE"/>
        </w:rPr>
      </w:pPr>
    </w:p>
    <w:p w14:paraId="17EB2B7E" w14:textId="77777777" w:rsidR="00A90BE5" w:rsidRPr="00230094" w:rsidRDefault="00A90BE5" w:rsidP="00C72F25">
      <w:pPr>
        <w:rPr>
          <w:b/>
          <w:noProof/>
          <w:sz w:val="24"/>
          <w:szCs w:val="24"/>
          <w:lang w:eastAsia="en-IE"/>
        </w:rPr>
      </w:pPr>
      <w:r>
        <w:rPr>
          <w:noProof/>
          <w:lang w:eastAsia="en-IE"/>
        </w:rPr>
        <w:drawing>
          <wp:inline distT="0" distB="0" distL="0" distR="0" wp14:anchorId="0D6964B1" wp14:editId="1F488769">
            <wp:extent cx="5731510" cy="2988310"/>
            <wp:effectExtent l="19050" t="19050" r="21590" b="215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988310"/>
                    </a:xfrm>
                    <a:prstGeom prst="rect">
                      <a:avLst/>
                    </a:prstGeom>
                    <a:ln>
                      <a:solidFill>
                        <a:schemeClr val="accent1"/>
                      </a:solidFill>
                    </a:ln>
                  </pic:spPr>
                </pic:pic>
              </a:graphicData>
            </a:graphic>
          </wp:inline>
        </w:drawing>
      </w:r>
    </w:p>
    <w:p w14:paraId="33F04988" w14:textId="77777777" w:rsidR="00A95C41" w:rsidRPr="00230094" w:rsidRDefault="00A95C41" w:rsidP="005E614B">
      <w:pPr>
        <w:rPr>
          <w:b/>
          <w:noProof/>
          <w:sz w:val="24"/>
          <w:szCs w:val="24"/>
          <w:lang w:eastAsia="en-IE"/>
        </w:rPr>
      </w:pPr>
    </w:p>
    <w:p w14:paraId="2441A832" w14:textId="77777777" w:rsidR="0021640A" w:rsidRDefault="005E4714" w:rsidP="005E614B">
      <w:pPr>
        <w:rPr>
          <w:b/>
          <w:noProof/>
          <w:lang w:eastAsia="en-IE"/>
        </w:rPr>
      </w:pPr>
      <w:r>
        <w:rPr>
          <w:noProof/>
          <w:lang w:eastAsia="en-IE"/>
        </w:rPr>
        <w:lastRenderedPageBreak/>
        <w:drawing>
          <wp:inline distT="0" distB="0" distL="0" distR="0" wp14:anchorId="3C7F87F5" wp14:editId="038FA06B">
            <wp:extent cx="6336030" cy="1408430"/>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36030" cy="1408430"/>
                    </a:xfrm>
                    <a:prstGeom prst="rect">
                      <a:avLst/>
                    </a:prstGeom>
                  </pic:spPr>
                </pic:pic>
              </a:graphicData>
            </a:graphic>
          </wp:inline>
        </w:drawing>
      </w:r>
    </w:p>
    <w:p w14:paraId="05DE4C13" w14:textId="77777777" w:rsidR="005E4714" w:rsidRDefault="005E4714" w:rsidP="005E614B">
      <w:pPr>
        <w:rPr>
          <w:b/>
          <w:noProof/>
          <w:lang w:eastAsia="en-IE"/>
        </w:rPr>
      </w:pPr>
    </w:p>
    <w:p w14:paraId="3C193A70" w14:textId="77777777" w:rsidR="00592EB7" w:rsidRDefault="00640B21" w:rsidP="005E614B">
      <w:pPr>
        <w:rPr>
          <w:b/>
          <w:noProof/>
          <w:lang w:eastAsia="en-IE"/>
        </w:rPr>
      </w:pPr>
      <w:r>
        <w:rPr>
          <w:b/>
          <w:noProof/>
          <w:lang w:eastAsia="en-IE"/>
        </w:rPr>
        <w:t>Weekly example:</w:t>
      </w:r>
    </w:p>
    <w:p w14:paraId="2EE3A3BE" w14:textId="77777777" w:rsidR="00640B21" w:rsidRDefault="00224EC6" w:rsidP="00224EC6">
      <w:pPr>
        <w:rPr>
          <w:b/>
          <w:sz w:val="24"/>
          <w:szCs w:val="24"/>
        </w:rPr>
      </w:pPr>
      <w:r w:rsidRPr="00230094">
        <w:rPr>
          <w:b/>
          <w:sz w:val="24"/>
          <w:szCs w:val="24"/>
        </w:rPr>
        <w:t xml:space="preserve">The </w:t>
      </w:r>
      <w:r w:rsidR="00640B21">
        <w:rPr>
          <w:b/>
          <w:sz w:val="24"/>
          <w:szCs w:val="24"/>
        </w:rPr>
        <w:t>S</w:t>
      </w:r>
      <w:r w:rsidRPr="00230094">
        <w:rPr>
          <w:b/>
          <w:sz w:val="24"/>
          <w:szCs w:val="24"/>
        </w:rPr>
        <w:t xml:space="preserve">horter </w:t>
      </w:r>
      <w:r w:rsidR="00640B21">
        <w:rPr>
          <w:b/>
          <w:sz w:val="24"/>
          <w:szCs w:val="24"/>
        </w:rPr>
        <w:t>W</w:t>
      </w:r>
      <w:r w:rsidRPr="00230094">
        <w:rPr>
          <w:b/>
          <w:sz w:val="24"/>
          <w:szCs w:val="24"/>
        </w:rPr>
        <w:t xml:space="preserve">orking </w:t>
      </w:r>
      <w:r w:rsidR="00640B21">
        <w:rPr>
          <w:b/>
          <w:sz w:val="24"/>
          <w:szCs w:val="24"/>
        </w:rPr>
        <w:t>Y</w:t>
      </w:r>
      <w:r w:rsidRPr="00230094">
        <w:rPr>
          <w:b/>
          <w:sz w:val="24"/>
          <w:szCs w:val="24"/>
        </w:rPr>
        <w:t>ear</w:t>
      </w:r>
      <w:r w:rsidR="00640B21">
        <w:rPr>
          <w:b/>
          <w:sz w:val="24"/>
          <w:szCs w:val="24"/>
        </w:rPr>
        <w:t xml:space="preserve"> Pro - Rata</w:t>
      </w:r>
      <w:r w:rsidRPr="00230094">
        <w:rPr>
          <w:b/>
          <w:sz w:val="24"/>
          <w:szCs w:val="24"/>
        </w:rPr>
        <w:t xml:space="preserve"> calculation is base</w:t>
      </w:r>
      <w:r>
        <w:rPr>
          <w:b/>
          <w:sz w:val="24"/>
          <w:szCs w:val="24"/>
        </w:rPr>
        <w:t>d on</w:t>
      </w:r>
      <w:r w:rsidR="00640B21">
        <w:rPr>
          <w:b/>
          <w:sz w:val="24"/>
          <w:szCs w:val="24"/>
        </w:rPr>
        <w:t xml:space="preserve"> a</w:t>
      </w:r>
      <w:r>
        <w:rPr>
          <w:b/>
          <w:sz w:val="24"/>
          <w:szCs w:val="24"/>
        </w:rPr>
        <w:t xml:space="preserve"> w</w:t>
      </w:r>
      <w:r w:rsidR="00A97BAA">
        <w:rPr>
          <w:b/>
          <w:sz w:val="24"/>
          <w:szCs w:val="24"/>
        </w:rPr>
        <w:t>eekly</w:t>
      </w:r>
      <w:r>
        <w:rPr>
          <w:b/>
          <w:sz w:val="24"/>
          <w:szCs w:val="24"/>
        </w:rPr>
        <w:t xml:space="preserve"> pa</w:t>
      </w:r>
      <w:r w:rsidR="00640B21">
        <w:rPr>
          <w:b/>
          <w:sz w:val="24"/>
          <w:szCs w:val="24"/>
        </w:rPr>
        <w:t>id employee</w:t>
      </w:r>
      <w:r>
        <w:rPr>
          <w:b/>
          <w:sz w:val="24"/>
          <w:szCs w:val="24"/>
        </w:rPr>
        <w:t xml:space="preserve">, divided by the </w:t>
      </w:r>
      <w:r w:rsidR="00A97BAA">
        <w:rPr>
          <w:b/>
          <w:sz w:val="24"/>
          <w:szCs w:val="24"/>
        </w:rPr>
        <w:t>number of weeks</w:t>
      </w:r>
      <w:r>
        <w:rPr>
          <w:b/>
          <w:sz w:val="24"/>
          <w:szCs w:val="24"/>
        </w:rPr>
        <w:t xml:space="preserve"> in the year, multiplied by the </w:t>
      </w:r>
      <w:r w:rsidR="00A97BAA">
        <w:rPr>
          <w:b/>
          <w:sz w:val="24"/>
          <w:szCs w:val="24"/>
        </w:rPr>
        <w:t xml:space="preserve">number of weeks </w:t>
      </w:r>
      <w:r>
        <w:rPr>
          <w:b/>
          <w:sz w:val="24"/>
          <w:szCs w:val="24"/>
        </w:rPr>
        <w:t xml:space="preserve">you wish to take. </w:t>
      </w:r>
    </w:p>
    <w:p w14:paraId="6E0D8DAE" w14:textId="77777777" w:rsidR="00640B21" w:rsidRDefault="00224EC6" w:rsidP="00224EC6">
      <w:pPr>
        <w:rPr>
          <w:b/>
          <w:noProof/>
          <w:sz w:val="24"/>
          <w:szCs w:val="24"/>
          <w:lang w:eastAsia="en-IE"/>
        </w:rPr>
      </w:pPr>
      <w:r>
        <w:rPr>
          <w:b/>
          <w:sz w:val="24"/>
          <w:szCs w:val="24"/>
        </w:rPr>
        <w:t>T</w:t>
      </w:r>
      <w:r w:rsidRPr="00230094">
        <w:rPr>
          <w:b/>
          <w:sz w:val="24"/>
          <w:szCs w:val="24"/>
        </w:rPr>
        <w:t xml:space="preserve">his will </w:t>
      </w:r>
      <w:r>
        <w:rPr>
          <w:b/>
          <w:sz w:val="24"/>
          <w:szCs w:val="24"/>
        </w:rPr>
        <w:t xml:space="preserve">become your SWY deduction. </w:t>
      </w:r>
      <w:r w:rsidR="00A97BAA">
        <w:rPr>
          <w:b/>
          <w:sz w:val="24"/>
          <w:szCs w:val="24"/>
        </w:rPr>
        <w:t xml:space="preserve"> </w:t>
      </w:r>
      <w:r w:rsidR="00A97BAA" w:rsidRPr="00230094">
        <w:rPr>
          <w:b/>
          <w:noProof/>
          <w:sz w:val="24"/>
          <w:szCs w:val="24"/>
          <w:lang w:eastAsia="en-IE"/>
        </w:rPr>
        <w:t>SWY net pay deduction displays under total deductions</w:t>
      </w:r>
      <w:r w:rsidR="00A97BAA">
        <w:rPr>
          <w:b/>
          <w:noProof/>
          <w:sz w:val="24"/>
          <w:szCs w:val="24"/>
          <w:lang w:eastAsia="en-IE"/>
        </w:rPr>
        <w:t xml:space="preserve">. </w:t>
      </w:r>
    </w:p>
    <w:p w14:paraId="19014E5D" w14:textId="77777777" w:rsidR="00224EC6" w:rsidRDefault="00A97BAA" w:rsidP="00224EC6">
      <w:pPr>
        <w:rPr>
          <w:b/>
          <w:sz w:val="24"/>
          <w:szCs w:val="24"/>
        </w:rPr>
      </w:pPr>
      <w:r>
        <w:rPr>
          <w:b/>
          <w:noProof/>
          <w:sz w:val="24"/>
          <w:szCs w:val="24"/>
          <w:lang w:eastAsia="en-IE"/>
        </w:rPr>
        <w:t>In this case the c</w:t>
      </w:r>
      <w:r w:rsidRPr="00230094">
        <w:rPr>
          <w:b/>
          <w:noProof/>
          <w:sz w:val="24"/>
          <w:szCs w:val="24"/>
          <w:lang w:eastAsia="en-IE"/>
        </w:rPr>
        <w:t xml:space="preserve">alculation is based on weekly paid employee taking 4 weeks SWY –  Last </w:t>
      </w:r>
      <w:r w:rsidR="00BD4125">
        <w:rPr>
          <w:b/>
          <w:noProof/>
          <w:sz w:val="24"/>
          <w:szCs w:val="24"/>
          <w:lang w:eastAsia="en-IE"/>
        </w:rPr>
        <w:t xml:space="preserve">pay period’s net pay €764.17/52 X </w:t>
      </w:r>
      <w:r w:rsidRPr="00230094">
        <w:rPr>
          <w:b/>
          <w:noProof/>
          <w:sz w:val="24"/>
          <w:szCs w:val="24"/>
          <w:lang w:eastAsia="en-IE"/>
        </w:rPr>
        <w:t>4 = €58.78 is the SWY deduction.</w:t>
      </w:r>
      <w:r>
        <w:rPr>
          <w:b/>
          <w:noProof/>
          <w:sz w:val="24"/>
          <w:szCs w:val="24"/>
          <w:lang w:eastAsia="en-IE"/>
        </w:rPr>
        <w:t xml:space="preserve"> </w:t>
      </w:r>
      <w:r w:rsidR="00224EC6">
        <w:rPr>
          <w:b/>
          <w:sz w:val="24"/>
          <w:szCs w:val="24"/>
        </w:rPr>
        <w:t xml:space="preserve"> </w:t>
      </w:r>
    </w:p>
    <w:p w14:paraId="62280CE4" w14:textId="77777777" w:rsidR="00AA1F18" w:rsidRDefault="00224EC6" w:rsidP="005E614B">
      <w:pPr>
        <w:rPr>
          <w:b/>
          <w:sz w:val="24"/>
          <w:szCs w:val="24"/>
        </w:rPr>
      </w:pPr>
      <w:r>
        <w:rPr>
          <w:b/>
          <w:sz w:val="24"/>
          <w:szCs w:val="24"/>
        </w:rPr>
        <w:t xml:space="preserve">The deduction value multiplied by the </w:t>
      </w:r>
      <w:r w:rsidRPr="00230094">
        <w:rPr>
          <w:b/>
          <w:sz w:val="24"/>
          <w:szCs w:val="24"/>
        </w:rPr>
        <w:t xml:space="preserve">number </w:t>
      </w:r>
      <w:r w:rsidR="00A97BAA">
        <w:rPr>
          <w:b/>
          <w:sz w:val="24"/>
          <w:szCs w:val="24"/>
        </w:rPr>
        <w:t xml:space="preserve">of weeks </w:t>
      </w:r>
      <w:r>
        <w:rPr>
          <w:b/>
          <w:sz w:val="24"/>
          <w:szCs w:val="24"/>
        </w:rPr>
        <w:t>worked</w:t>
      </w:r>
      <w:r w:rsidR="00A97BAA">
        <w:rPr>
          <w:b/>
          <w:sz w:val="24"/>
          <w:szCs w:val="24"/>
        </w:rPr>
        <w:t>,</w:t>
      </w:r>
      <w:r>
        <w:rPr>
          <w:b/>
          <w:sz w:val="24"/>
          <w:szCs w:val="24"/>
        </w:rPr>
        <w:t xml:space="preserve"> divided by the </w:t>
      </w:r>
      <w:r w:rsidR="00A97BAA">
        <w:rPr>
          <w:b/>
          <w:sz w:val="24"/>
          <w:szCs w:val="24"/>
        </w:rPr>
        <w:t xml:space="preserve">number of weeks </w:t>
      </w:r>
      <w:r w:rsidRPr="00230094">
        <w:rPr>
          <w:b/>
          <w:sz w:val="24"/>
          <w:szCs w:val="24"/>
        </w:rPr>
        <w:t>on SWY w</w:t>
      </w:r>
      <w:r w:rsidR="00536D8A">
        <w:rPr>
          <w:b/>
          <w:sz w:val="24"/>
          <w:szCs w:val="24"/>
        </w:rPr>
        <w:t>ill be your SWY allowance</w:t>
      </w:r>
      <w:r w:rsidRPr="00230094">
        <w:rPr>
          <w:b/>
          <w:sz w:val="24"/>
          <w:szCs w:val="24"/>
        </w:rPr>
        <w:t xml:space="preserve">. </w:t>
      </w:r>
    </w:p>
    <w:p w14:paraId="35836F21" w14:textId="77777777" w:rsidR="00AA1F18" w:rsidRDefault="00A97BAA" w:rsidP="005E614B">
      <w:pPr>
        <w:rPr>
          <w:b/>
          <w:noProof/>
          <w:sz w:val="24"/>
          <w:szCs w:val="24"/>
          <w:lang w:eastAsia="en-IE"/>
        </w:rPr>
      </w:pPr>
      <w:r>
        <w:rPr>
          <w:b/>
          <w:sz w:val="24"/>
          <w:szCs w:val="24"/>
        </w:rPr>
        <w:t>In this case, the d</w:t>
      </w:r>
      <w:r w:rsidR="00476620" w:rsidRPr="00230094">
        <w:rPr>
          <w:b/>
          <w:noProof/>
          <w:sz w:val="24"/>
          <w:szCs w:val="24"/>
          <w:lang w:eastAsia="en-IE"/>
        </w:rPr>
        <w:t xml:space="preserve">eduction taken over 48 weeks and </w:t>
      </w:r>
      <w:r>
        <w:rPr>
          <w:b/>
          <w:noProof/>
          <w:sz w:val="24"/>
          <w:szCs w:val="24"/>
          <w:lang w:eastAsia="en-IE"/>
        </w:rPr>
        <w:t>paid out for duration SWY leave</w:t>
      </w:r>
      <w:r w:rsidR="00536D8A">
        <w:rPr>
          <w:b/>
          <w:noProof/>
          <w:sz w:val="24"/>
          <w:szCs w:val="24"/>
          <w:lang w:eastAsia="en-IE"/>
        </w:rPr>
        <w:t>.</w:t>
      </w:r>
      <w:r w:rsidR="00476620" w:rsidRPr="00230094">
        <w:rPr>
          <w:b/>
          <w:noProof/>
          <w:sz w:val="24"/>
          <w:szCs w:val="24"/>
          <w:lang w:eastAsia="en-IE"/>
        </w:rPr>
        <w:t xml:space="preserve"> </w:t>
      </w:r>
    </w:p>
    <w:p w14:paraId="0E4B18D6" w14:textId="77777777" w:rsidR="004230C2" w:rsidRDefault="00476620" w:rsidP="005E614B">
      <w:pPr>
        <w:rPr>
          <w:b/>
          <w:noProof/>
          <w:sz w:val="24"/>
          <w:szCs w:val="24"/>
          <w:lang w:eastAsia="en-IE"/>
        </w:rPr>
      </w:pPr>
      <w:r w:rsidRPr="00230094">
        <w:rPr>
          <w:b/>
          <w:noProof/>
          <w:sz w:val="24"/>
          <w:szCs w:val="24"/>
          <w:lang w:eastAsia="en-IE"/>
        </w:rPr>
        <w:t>Deduction of €</w:t>
      </w:r>
      <w:r w:rsidR="0021640A" w:rsidRPr="00230094">
        <w:rPr>
          <w:b/>
          <w:noProof/>
          <w:sz w:val="24"/>
          <w:szCs w:val="24"/>
          <w:lang w:eastAsia="en-IE"/>
        </w:rPr>
        <w:t>58.78</w:t>
      </w:r>
      <w:r w:rsidRPr="00230094">
        <w:rPr>
          <w:b/>
          <w:noProof/>
          <w:sz w:val="24"/>
          <w:szCs w:val="24"/>
          <w:lang w:eastAsia="en-IE"/>
        </w:rPr>
        <w:t xml:space="preserve"> X 48</w:t>
      </w:r>
      <w:r w:rsidR="0076431F" w:rsidRPr="00230094">
        <w:rPr>
          <w:b/>
          <w:noProof/>
          <w:sz w:val="24"/>
          <w:szCs w:val="24"/>
          <w:lang w:eastAsia="en-IE"/>
        </w:rPr>
        <w:t xml:space="preserve"> weeks</w:t>
      </w:r>
      <w:r w:rsidRPr="00230094">
        <w:rPr>
          <w:b/>
          <w:noProof/>
          <w:sz w:val="24"/>
          <w:szCs w:val="24"/>
          <w:lang w:eastAsia="en-IE"/>
        </w:rPr>
        <w:t xml:space="preserve"> = €</w:t>
      </w:r>
      <w:r w:rsidR="0021640A" w:rsidRPr="00230094">
        <w:rPr>
          <w:b/>
          <w:noProof/>
          <w:sz w:val="24"/>
          <w:szCs w:val="24"/>
          <w:lang w:eastAsia="en-IE"/>
        </w:rPr>
        <w:t>2,821.44</w:t>
      </w:r>
      <w:r w:rsidRPr="00230094">
        <w:rPr>
          <w:b/>
          <w:noProof/>
          <w:sz w:val="24"/>
          <w:szCs w:val="24"/>
          <w:lang w:eastAsia="en-IE"/>
        </w:rPr>
        <w:t xml:space="preserve">/4 </w:t>
      </w:r>
      <w:r w:rsidR="0076431F" w:rsidRPr="00230094">
        <w:rPr>
          <w:b/>
          <w:noProof/>
          <w:sz w:val="24"/>
          <w:szCs w:val="24"/>
          <w:lang w:eastAsia="en-IE"/>
        </w:rPr>
        <w:t xml:space="preserve">weeks </w:t>
      </w:r>
      <w:r w:rsidRPr="00230094">
        <w:rPr>
          <w:b/>
          <w:noProof/>
          <w:sz w:val="24"/>
          <w:szCs w:val="24"/>
          <w:lang w:eastAsia="en-IE"/>
        </w:rPr>
        <w:t>= €</w:t>
      </w:r>
      <w:r w:rsidR="0021640A" w:rsidRPr="00230094">
        <w:rPr>
          <w:b/>
          <w:noProof/>
          <w:sz w:val="24"/>
          <w:szCs w:val="24"/>
          <w:lang w:eastAsia="en-IE"/>
        </w:rPr>
        <w:t>705.36</w:t>
      </w:r>
      <w:r w:rsidR="00536D8A">
        <w:rPr>
          <w:b/>
          <w:noProof/>
          <w:sz w:val="24"/>
          <w:szCs w:val="24"/>
          <w:lang w:eastAsia="en-IE"/>
        </w:rPr>
        <w:t xml:space="preserve"> weekly SWY allowance.</w:t>
      </w:r>
    </w:p>
    <w:p w14:paraId="72048708" w14:textId="77777777" w:rsidR="00AA1F18" w:rsidRDefault="00AA1F18" w:rsidP="005E614B">
      <w:pPr>
        <w:rPr>
          <w:b/>
          <w:sz w:val="24"/>
          <w:szCs w:val="24"/>
        </w:rPr>
      </w:pPr>
    </w:p>
    <w:p w14:paraId="32BD2E13" w14:textId="77777777" w:rsidR="00A95C41" w:rsidRPr="00230094" w:rsidRDefault="00A95C41" w:rsidP="005E614B">
      <w:pPr>
        <w:rPr>
          <w:b/>
          <w:noProof/>
          <w:sz w:val="24"/>
          <w:szCs w:val="24"/>
          <w:lang w:eastAsia="en-IE"/>
        </w:rPr>
      </w:pPr>
    </w:p>
    <w:p w14:paraId="1E9D6599" w14:textId="77777777" w:rsidR="0021640A" w:rsidRDefault="0021640A" w:rsidP="005E614B">
      <w:pPr>
        <w:rPr>
          <w:b/>
          <w:noProof/>
          <w:lang w:eastAsia="en-IE"/>
        </w:rPr>
      </w:pPr>
      <w:r>
        <w:rPr>
          <w:noProof/>
          <w:lang w:eastAsia="en-IE"/>
        </w:rPr>
        <w:drawing>
          <wp:inline distT="0" distB="0" distL="0" distR="0" wp14:anchorId="3809D741" wp14:editId="6C939CCC">
            <wp:extent cx="5731510" cy="3054985"/>
            <wp:effectExtent l="19050" t="19050" r="21590" b="1206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054985"/>
                    </a:xfrm>
                    <a:prstGeom prst="rect">
                      <a:avLst/>
                    </a:prstGeom>
                    <a:ln>
                      <a:solidFill>
                        <a:schemeClr val="accent1"/>
                      </a:solidFill>
                    </a:ln>
                  </pic:spPr>
                </pic:pic>
              </a:graphicData>
            </a:graphic>
          </wp:inline>
        </w:drawing>
      </w:r>
    </w:p>
    <w:p w14:paraId="174F5821" w14:textId="3CC42B53" w:rsidR="00D768AD" w:rsidRDefault="00D768AD" w:rsidP="005E614B">
      <w:pPr>
        <w:rPr>
          <w:b/>
          <w:noProof/>
          <w:sz w:val="28"/>
          <w:szCs w:val="28"/>
          <w:lang w:eastAsia="en-IE"/>
        </w:rPr>
      </w:pPr>
    </w:p>
    <w:p w14:paraId="4CBEE744" w14:textId="4C0E2886" w:rsidR="00D046E9" w:rsidRDefault="00D046E9" w:rsidP="005E614B">
      <w:pPr>
        <w:rPr>
          <w:b/>
          <w:noProof/>
          <w:sz w:val="28"/>
          <w:szCs w:val="28"/>
          <w:lang w:eastAsia="en-IE"/>
        </w:rPr>
      </w:pPr>
    </w:p>
    <w:p w14:paraId="56356C8D" w14:textId="77777777" w:rsidR="00D046E9" w:rsidRPr="00A97BAA" w:rsidRDefault="00D046E9" w:rsidP="005E614B">
      <w:pPr>
        <w:rPr>
          <w:b/>
          <w:noProof/>
          <w:sz w:val="28"/>
          <w:szCs w:val="28"/>
          <w:lang w:eastAsia="en-IE"/>
        </w:rPr>
      </w:pPr>
    </w:p>
    <w:p w14:paraId="59F4B0A5" w14:textId="77777777" w:rsidR="00A97BAA" w:rsidRPr="00A97BAA" w:rsidRDefault="00A97BAA" w:rsidP="005E614B">
      <w:pPr>
        <w:rPr>
          <w:b/>
          <w:noProof/>
          <w:sz w:val="28"/>
          <w:szCs w:val="28"/>
          <w:lang w:eastAsia="en-IE"/>
        </w:rPr>
      </w:pPr>
      <w:r w:rsidRPr="00A97BAA">
        <w:rPr>
          <w:b/>
          <w:noProof/>
          <w:sz w:val="28"/>
          <w:szCs w:val="28"/>
          <w:lang w:eastAsia="en-IE"/>
        </w:rPr>
        <w:lastRenderedPageBreak/>
        <w:t>Fortnightly example:</w:t>
      </w:r>
    </w:p>
    <w:p w14:paraId="1B298ECC" w14:textId="77777777" w:rsidR="00592EB7" w:rsidRDefault="00437240" w:rsidP="00437240">
      <w:pPr>
        <w:rPr>
          <w:b/>
          <w:noProof/>
          <w:sz w:val="24"/>
          <w:szCs w:val="24"/>
          <w:lang w:eastAsia="en-IE"/>
        </w:rPr>
      </w:pPr>
      <w:r w:rsidRPr="00230094">
        <w:rPr>
          <w:b/>
          <w:noProof/>
          <w:sz w:val="24"/>
          <w:szCs w:val="24"/>
          <w:lang w:eastAsia="en-IE"/>
        </w:rPr>
        <w:t xml:space="preserve">Input leave period date and number of </w:t>
      </w:r>
      <w:r w:rsidR="00592EB7">
        <w:rPr>
          <w:b/>
          <w:noProof/>
          <w:sz w:val="24"/>
          <w:szCs w:val="24"/>
          <w:lang w:eastAsia="en-IE"/>
        </w:rPr>
        <w:t xml:space="preserve">periods </w:t>
      </w:r>
      <w:r w:rsidR="00592EB7" w:rsidRPr="00230094">
        <w:rPr>
          <w:b/>
          <w:noProof/>
          <w:sz w:val="24"/>
          <w:szCs w:val="24"/>
          <w:lang w:eastAsia="en-IE"/>
        </w:rPr>
        <w:t xml:space="preserve">(Each period date should commence on a Monday) </w:t>
      </w:r>
    </w:p>
    <w:p w14:paraId="2457EE52" w14:textId="77777777" w:rsidR="00592EB7" w:rsidRDefault="00437240" w:rsidP="00437240">
      <w:pPr>
        <w:rPr>
          <w:b/>
          <w:noProof/>
          <w:sz w:val="24"/>
          <w:szCs w:val="24"/>
          <w:lang w:eastAsia="en-IE"/>
        </w:rPr>
      </w:pPr>
      <w:r w:rsidRPr="00230094">
        <w:rPr>
          <w:b/>
          <w:noProof/>
          <w:sz w:val="24"/>
          <w:szCs w:val="24"/>
          <w:lang w:eastAsia="en-IE"/>
        </w:rPr>
        <w:t>Tick a</w:t>
      </w:r>
      <w:r w:rsidR="00592EB7">
        <w:rPr>
          <w:b/>
          <w:noProof/>
          <w:sz w:val="24"/>
          <w:szCs w:val="24"/>
          <w:lang w:eastAsia="en-IE"/>
        </w:rPr>
        <w:t>gree to terms and Conditions</w:t>
      </w:r>
      <w:r w:rsidRPr="00230094">
        <w:rPr>
          <w:b/>
          <w:noProof/>
          <w:sz w:val="24"/>
          <w:szCs w:val="24"/>
          <w:lang w:eastAsia="en-IE"/>
        </w:rPr>
        <w:t xml:space="preserve"> </w:t>
      </w:r>
    </w:p>
    <w:p w14:paraId="5C5E7AD5" w14:textId="77777777" w:rsidR="00437240" w:rsidRDefault="00592EB7" w:rsidP="00437240">
      <w:pPr>
        <w:rPr>
          <w:b/>
          <w:noProof/>
          <w:sz w:val="24"/>
          <w:szCs w:val="24"/>
          <w:lang w:eastAsia="en-IE"/>
        </w:rPr>
      </w:pPr>
      <w:r>
        <w:rPr>
          <w:b/>
          <w:noProof/>
          <w:sz w:val="24"/>
          <w:szCs w:val="24"/>
          <w:lang w:eastAsia="en-IE"/>
        </w:rPr>
        <w:t>S</w:t>
      </w:r>
      <w:r w:rsidR="00437240" w:rsidRPr="00230094">
        <w:rPr>
          <w:b/>
          <w:noProof/>
          <w:sz w:val="24"/>
          <w:szCs w:val="24"/>
          <w:lang w:eastAsia="en-IE"/>
        </w:rPr>
        <w:t xml:space="preserve">elect calculate </w:t>
      </w:r>
    </w:p>
    <w:p w14:paraId="2F9B1C50" w14:textId="77777777" w:rsidR="00A90BE5" w:rsidRDefault="00A90BE5" w:rsidP="006B63E8">
      <w:pPr>
        <w:spacing w:after="0"/>
        <w:rPr>
          <w:b/>
          <w:noProof/>
          <w:sz w:val="24"/>
          <w:szCs w:val="24"/>
          <w:lang w:eastAsia="en-IE"/>
        </w:rPr>
      </w:pPr>
      <w:r>
        <w:rPr>
          <w:noProof/>
          <w:lang w:eastAsia="en-IE"/>
        </w:rPr>
        <w:drawing>
          <wp:inline distT="0" distB="0" distL="0" distR="0" wp14:anchorId="75F3232F" wp14:editId="0B99C3A1">
            <wp:extent cx="5731510" cy="2994660"/>
            <wp:effectExtent l="19050" t="19050" r="21590" b="152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994660"/>
                    </a:xfrm>
                    <a:prstGeom prst="rect">
                      <a:avLst/>
                    </a:prstGeom>
                    <a:ln>
                      <a:solidFill>
                        <a:schemeClr val="accent1"/>
                      </a:solidFill>
                    </a:ln>
                  </pic:spPr>
                </pic:pic>
              </a:graphicData>
            </a:graphic>
          </wp:inline>
        </w:drawing>
      </w:r>
    </w:p>
    <w:p w14:paraId="6C9A0838" w14:textId="77777777" w:rsidR="00592EB7" w:rsidRPr="00230094" w:rsidRDefault="00592EB7" w:rsidP="006B63E8">
      <w:pPr>
        <w:spacing w:after="0"/>
        <w:rPr>
          <w:b/>
          <w:noProof/>
          <w:sz w:val="24"/>
          <w:szCs w:val="24"/>
          <w:lang w:eastAsia="en-IE"/>
        </w:rPr>
      </w:pPr>
    </w:p>
    <w:p w14:paraId="6C3A4068" w14:textId="77777777" w:rsidR="00F405EB" w:rsidRDefault="00F405EB" w:rsidP="00437240">
      <w:pPr>
        <w:rPr>
          <w:b/>
          <w:noProof/>
          <w:lang w:eastAsia="en-IE"/>
        </w:rPr>
      </w:pPr>
      <w:r>
        <w:rPr>
          <w:noProof/>
          <w:lang w:eastAsia="en-IE"/>
        </w:rPr>
        <w:drawing>
          <wp:inline distT="0" distB="0" distL="0" distR="0" wp14:anchorId="24F2AD37" wp14:editId="0CEBD387">
            <wp:extent cx="5731510" cy="1241425"/>
            <wp:effectExtent l="19050" t="19050" r="21590" b="158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1241425"/>
                    </a:xfrm>
                    <a:prstGeom prst="rect">
                      <a:avLst/>
                    </a:prstGeom>
                    <a:ln>
                      <a:solidFill>
                        <a:schemeClr val="accent1"/>
                      </a:solidFill>
                    </a:ln>
                  </pic:spPr>
                </pic:pic>
              </a:graphicData>
            </a:graphic>
          </wp:inline>
        </w:drawing>
      </w:r>
    </w:p>
    <w:p w14:paraId="11C5BD8F" w14:textId="77777777" w:rsidR="00AA1F18" w:rsidRDefault="00AA1F18" w:rsidP="00592EB7">
      <w:pPr>
        <w:spacing w:after="0"/>
        <w:rPr>
          <w:b/>
          <w:sz w:val="24"/>
          <w:szCs w:val="24"/>
        </w:rPr>
      </w:pPr>
      <w:r>
        <w:rPr>
          <w:b/>
          <w:sz w:val="24"/>
          <w:szCs w:val="24"/>
        </w:rPr>
        <w:t>Fortnightly example:</w:t>
      </w:r>
    </w:p>
    <w:p w14:paraId="6A05E074" w14:textId="77777777" w:rsidR="00AA1F18" w:rsidRDefault="00456386" w:rsidP="00592EB7">
      <w:pPr>
        <w:spacing w:after="0"/>
        <w:rPr>
          <w:b/>
          <w:sz w:val="24"/>
          <w:szCs w:val="24"/>
        </w:rPr>
      </w:pPr>
      <w:r w:rsidRPr="00230094">
        <w:rPr>
          <w:b/>
          <w:sz w:val="24"/>
          <w:szCs w:val="24"/>
        </w:rPr>
        <w:t>The shorter working year calculation is base</w:t>
      </w:r>
      <w:r w:rsidR="00A97BAA">
        <w:rPr>
          <w:b/>
          <w:sz w:val="24"/>
          <w:szCs w:val="24"/>
        </w:rPr>
        <w:t>d on</w:t>
      </w:r>
      <w:r>
        <w:rPr>
          <w:b/>
          <w:sz w:val="24"/>
          <w:szCs w:val="24"/>
        </w:rPr>
        <w:t xml:space="preserve"> </w:t>
      </w:r>
      <w:r w:rsidR="00AA1F18">
        <w:rPr>
          <w:b/>
          <w:sz w:val="24"/>
          <w:szCs w:val="24"/>
        </w:rPr>
        <w:t xml:space="preserve">a </w:t>
      </w:r>
      <w:r>
        <w:rPr>
          <w:b/>
          <w:sz w:val="24"/>
          <w:szCs w:val="24"/>
        </w:rPr>
        <w:t>fortnightly pa</w:t>
      </w:r>
      <w:r w:rsidR="00AA1F18">
        <w:rPr>
          <w:b/>
          <w:sz w:val="24"/>
          <w:szCs w:val="24"/>
        </w:rPr>
        <w:t>id employee</w:t>
      </w:r>
      <w:r>
        <w:rPr>
          <w:b/>
          <w:sz w:val="24"/>
          <w:szCs w:val="24"/>
        </w:rPr>
        <w:t xml:space="preserve">, divided by the </w:t>
      </w:r>
      <w:r w:rsidR="00A97BAA">
        <w:rPr>
          <w:b/>
          <w:sz w:val="24"/>
          <w:szCs w:val="24"/>
        </w:rPr>
        <w:t xml:space="preserve">number of </w:t>
      </w:r>
      <w:r w:rsidRPr="00230094">
        <w:rPr>
          <w:b/>
          <w:sz w:val="24"/>
          <w:szCs w:val="24"/>
        </w:rPr>
        <w:t>f</w:t>
      </w:r>
      <w:r>
        <w:rPr>
          <w:b/>
          <w:sz w:val="24"/>
          <w:szCs w:val="24"/>
        </w:rPr>
        <w:t xml:space="preserve">ortnights in the year, multiplied by the </w:t>
      </w:r>
      <w:r w:rsidR="00A97BAA">
        <w:rPr>
          <w:b/>
          <w:sz w:val="24"/>
          <w:szCs w:val="24"/>
        </w:rPr>
        <w:t>number of</w:t>
      </w:r>
      <w:r w:rsidRPr="00230094">
        <w:rPr>
          <w:b/>
          <w:sz w:val="24"/>
          <w:szCs w:val="24"/>
        </w:rPr>
        <w:t xml:space="preserve"> f</w:t>
      </w:r>
      <w:r>
        <w:rPr>
          <w:b/>
          <w:sz w:val="24"/>
          <w:szCs w:val="24"/>
        </w:rPr>
        <w:t xml:space="preserve">ortnights you wish to take. </w:t>
      </w:r>
    </w:p>
    <w:p w14:paraId="7E80A33F" w14:textId="77777777" w:rsidR="00AA1F18" w:rsidRDefault="00456386" w:rsidP="00592EB7">
      <w:pPr>
        <w:spacing w:after="0"/>
        <w:rPr>
          <w:b/>
          <w:noProof/>
          <w:sz w:val="24"/>
          <w:szCs w:val="24"/>
          <w:lang w:eastAsia="en-IE"/>
        </w:rPr>
      </w:pPr>
      <w:r>
        <w:rPr>
          <w:b/>
          <w:sz w:val="24"/>
          <w:szCs w:val="24"/>
        </w:rPr>
        <w:t>T</w:t>
      </w:r>
      <w:r w:rsidRPr="00230094">
        <w:rPr>
          <w:b/>
          <w:sz w:val="24"/>
          <w:szCs w:val="24"/>
        </w:rPr>
        <w:t xml:space="preserve">his will </w:t>
      </w:r>
      <w:r>
        <w:rPr>
          <w:b/>
          <w:sz w:val="24"/>
          <w:szCs w:val="24"/>
        </w:rPr>
        <w:t xml:space="preserve">become your SWY deduction.  </w:t>
      </w:r>
      <w:r w:rsidR="00592EB7" w:rsidRPr="00230094">
        <w:rPr>
          <w:b/>
          <w:noProof/>
          <w:sz w:val="24"/>
          <w:szCs w:val="24"/>
          <w:lang w:eastAsia="en-IE"/>
        </w:rPr>
        <w:t>SWY net pay deduction d</w:t>
      </w:r>
      <w:r w:rsidR="00592EB7">
        <w:rPr>
          <w:b/>
          <w:noProof/>
          <w:sz w:val="24"/>
          <w:szCs w:val="24"/>
          <w:lang w:eastAsia="en-IE"/>
        </w:rPr>
        <w:t xml:space="preserve">isplays under total deductions. </w:t>
      </w:r>
    </w:p>
    <w:p w14:paraId="28039150" w14:textId="77777777" w:rsidR="00AA1F18" w:rsidRDefault="00AA1F18" w:rsidP="00592EB7">
      <w:pPr>
        <w:spacing w:after="0"/>
        <w:rPr>
          <w:b/>
          <w:noProof/>
          <w:sz w:val="24"/>
          <w:szCs w:val="24"/>
          <w:lang w:eastAsia="en-IE"/>
        </w:rPr>
      </w:pPr>
    </w:p>
    <w:p w14:paraId="2BEA736B" w14:textId="77777777" w:rsidR="00592EB7" w:rsidRDefault="00592EB7" w:rsidP="00592EB7">
      <w:pPr>
        <w:spacing w:after="0"/>
        <w:rPr>
          <w:b/>
          <w:noProof/>
          <w:sz w:val="24"/>
          <w:szCs w:val="24"/>
          <w:lang w:eastAsia="en-IE"/>
        </w:rPr>
      </w:pPr>
      <w:r>
        <w:rPr>
          <w:b/>
          <w:noProof/>
          <w:sz w:val="24"/>
          <w:szCs w:val="24"/>
          <w:lang w:eastAsia="en-IE"/>
        </w:rPr>
        <w:t>In this case the c</w:t>
      </w:r>
      <w:r w:rsidRPr="00230094">
        <w:rPr>
          <w:b/>
          <w:noProof/>
          <w:sz w:val="24"/>
          <w:szCs w:val="24"/>
          <w:lang w:eastAsia="en-IE"/>
        </w:rPr>
        <w:t>alculation is based on fortnightly paid employee taking 4 fortnights SWY – Last pa</w:t>
      </w:r>
      <w:r w:rsidR="00BD4125">
        <w:rPr>
          <w:b/>
          <w:noProof/>
          <w:sz w:val="24"/>
          <w:szCs w:val="24"/>
          <w:lang w:eastAsia="en-IE"/>
        </w:rPr>
        <w:t xml:space="preserve">y period’s net pay €1,299.90/26 X </w:t>
      </w:r>
      <w:r w:rsidRPr="00230094">
        <w:rPr>
          <w:b/>
          <w:noProof/>
          <w:sz w:val="24"/>
          <w:szCs w:val="24"/>
          <w:lang w:eastAsia="en-IE"/>
        </w:rPr>
        <w:t>4 = €199.98</w:t>
      </w:r>
    </w:p>
    <w:p w14:paraId="5C5AA30A" w14:textId="77777777" w:rsidR="00456386" w:rsidRDefault="00456386" w:rsidP="00456386">
      <w:pPr>
        <w:rPr>
          <w:b/>
          <w:sz w:val="24"/>
          <w:szCs w:val="24"/>
        </w:rPr>
      </w:pPr>
    </w:p>
    <w:p w14:paraId="1C2DA84D" w14:textId="77777777" w:rsidR="00AA1F18" w:rsidRDefault="00456386" w:rsidP="00592EB7">
      <w:pPr>
        <w:spacing w:after="0"/>
        <w:rPr>
          <w:b/>
          <w:sz w:val="24"/>
          <w:szCs w:val="24"/>
        </w:rPr>
      </w:pPr>
      <w:r>
        <w:rPr>
          <w:b/>
          <w:sz w:val="24"/>
          <w:szCs w:val="24"/>
        </w:rPr>
        <w:t xml:space="preserve">The deduction value multiplied by the </w:t>
      </w:r>
      <w:r w:rsidRPr="00230094">
        <w:rPr>
          <w:b/>
          <w:sz w:val="24"/>
          <w:szCs w:val="24"/>
        </w:rPr>
        <w:t xml:space="preserve">number </w:t>
      </w:r>
      <w:r w:rsidR="00592EB7">
        <w:rPr>
          <w:b/>
          <w:sz w:val="24"/>
          <w:szCs w:val="24"/>
        </w:rPr>
        <w:t>of</w:t>
      </w:r>
      <w:r>
        <w:rPr>
          <w:b/>
          <w:sz w:val="24"/>
          <w:szCs w:val="24"/>
        </w:rPr>
        <w:t xml:space="preserve"> fortnights worked divided by the </w:t>
      </w:r>
      <w:r w:rsidR="00592EB7">
        <w:rPr>
          <w:b/>
          <w:sz w:val="24"/>
          <w:szCs w:val="24"/>
        </w:rPr>
        <w:t>number of</w:t>
      </w:r>
      <w:r w:rsidRPr="00230094">
        <w:rPr>
          <w:b/>
          <w:sz w:val="24"/>
          <w:szCs w:val="24"/>
        </w:rPr>
        <w:t xml:space="preserve"> fortnights on SWY w</w:t>
      </w:r>
      <w:r w:rsidR="005B7C0C">
        <w:rPr>
          <w:b/>
          <w:sz w:val="24"/>
          <w:szCs w:val="24"/>
        </w:rPr>
        <w:t>ill be your SWY allowance</w:t>
      </w:r>
      <w:r w:rsidRPr="00230094">
        <w:rPr>
          <w:b/>
          <w:sz w:val="24"/>
          <w:szCs w:val="24"/>
        </w:rPr>
        <w:t xml:space="preserve">. </w:t>
      </w:r>
    </w:p>
    <w:p w14:paraId="1E9E5A81" w14:textId="77777777" w:rsidR="00AA1F18" w:rsidRDefault="00592EB7" w:rsidP="00592EB7">
      <w:pPr>
        <w:spacing w:after="0"/>
        <w:rPr>
          <w:b/>
          <w:noProof/>
          <w:sz w:val="24"/>
          <w:szCs w:val="24"/>
          <w:lang w:eastAsia="en-IE"/>
        </w:rPr>
      </w:pPr>
      <w:r w:rsidRPr="00230094">
        <w:rPr>
          <w:b/>
          <w:noProof/>
          <w:sz w:val="24"/>
          <w:szCs w:val="24"/>
          <w:lang w:eastAsia="en-IE"/>
        </w:rPr>
        <w:t>Deduction taken over 22 fortnights and paid out for duration SWY leave</w:t>
      </w:r>
      <w:r>
        <w:rPr>
          <w:b/>
          <w:noProof/>
          <w:sz w:val="24"/>
          <w:szCs w:val="24"/>
          <w:lang w:eastAsia="en-IE"/>
        </w:rPr>
        <w:t xml:space="preserve">. </w:t>
      </w:r>
    </w:p>
    <w:p w14:paraId="3C02DA1C" w14:textId="77777777" w:rsidR="00592EB7" w:rsidRPr="00230094" w:rsidRDefault="00592EB7" w:rsidP="00592EB7">
      <w:pPr>
        <w:spacing w:after="0"/>
        <w:rPr>
          <w:b/>
          <w:noProof/>
          <w:sz w:val="24"/>
          <w:szCs w:val="24"/>
          <w:lang w:eastAsia="en-IE"/>
        </w:rPr>
      </w:pPr>
      <w:r w:rsidRPr="00230094">
        <w:rPr>
          <w:b/>
          <w:noProof/>
          <w:sz w:val="24"/>
          <w:szCs w:val="24"/>
          <w:lang w:eastAsia="en-IE"/>
        </w:rPr>
        <w:t>Deduction of €199.98 X 22 fortnights = €4,399.56/4 fortnights = €1,099.89</w:t>
      </w:r>
      <w:r w:rsidR="005B7C0C">
        <w:rPr>
          <w:b/>
          <w:noProof/>
          <w:sz w:val="24"/>
          <w:szCs w:val="24"/>
          <w:lang w:eastAsia="en-IE"/>
        </w:rPr>
        <w:t xml:space="preserve"> fortnightly SWY allowance.</w:t>
      </w:r>
    </w:p>
    <w:p w14:paraId="54763671" w14:textId="77777777" w:rsidR="00456386" w:rsidRPr="00230094" w:rsidRDefault="00456386" w:rsidP="00456386">
      <w:pPr>
        <w:rPr>
          <w:b/>
          <w:sz w:val="24"/>
          <w:szCs w:val="24"/>
        </w:rPr>
      </w:pPr>
    </w:p>
    <w:p w14:paraId="561377D3" w14:textId="77777777" w:rsidR="00437240" w:rsidRDefault="00437240" w:rsidP="00437240">
      <w:pPr>
        <w:rPr>
          <w:b/>
          <w:noProof/>
          <w:lang w:eastAsia="en-IE"/>
        </w:rPr>
      </w:pPr>
    </w:p>
    <w:p w14:paraId="43E8AD46" w14:textId="77777777" w:rsidR="00613B0E" w:rsidRDefault="00F405EB">
      <w:pPr>
        <w:rPr>
          <w:noProof/>
          <w:lang w:eastAsia="en-IE"/>
        </w:rPr>
      </w:pPr>
      <w:r>
        <w:rPr>
          <w:noProof/>
          <w:lang w:eastAsia="en-IE"/>
        </w:rPr>
        <w:lastRenderedPageBreak/>
        <w:drawing>
          <wp:inline distT="0" distB="0" distL="0" distR="0" wp14:anchorId="4E1E8C87" wp14:editId="0501F083">
            <wp:extent cx="6435090" cy="2566657"/>
            <wp:effectExtent l="19050" t="19050" r="22860" b="247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38890" cy="2608058"/>
                    </a:xfrm>
                    <a:prstGeom prst="rect">
                      <a:avLst/>
                    </a:prstGeom>
                    <a:ln>
                      <a:solidFill>
                        <a:schemeClr val="accent1"/>
                      </a:solidFill>
                    </a:ln>
                  </pic:spPr>
                </pic:pic>
              </a:graphicData>
            </a:graphic>
          </wp:inline>
        </w:drawing>
      </w:r>
    </w:p>
    <w:p w14:paraId="504C252E" w14:textId="77777777" w:rsidR="00A23739" w:rsidRDefault="00A23739" w:rsidP="00A23739">
      <w:pPr>
        <w:pStyle w:val="Heading1"/>
        <w:rPr>
          <w:rFonts w:asciiTheme="minorHAnsi" w:hAnsiTheme="minorHAnsi" w:cstheme="minorHAnsi"/>
          <w:b/>
          <w:noProof/>
          <w:color w:val="auto"/>
          <w:lang w:eastAsia="en-IE"/>
        </w:rPr>
      </w:pPr>
      <w:bookmarkStart w:id="11" w:name="_Carer’s_Leave"/>
      <w:bookmarkStart w:id="12" w:name="_Toc135909681"/>
      <w:bookmarkEnd w:id="11"/>
      <w:r>
        <w:rPr>
          <w:rFonts w:asciiTheme="minorHAnsi" w:hAnsiTheme="minorHAnsi" w:cstheme="minorHAnsi"/>
          <w:b/>
          <w:noProof/>
          <w:color w:val="auto"/>
          <w:lang w:eastAsia="en-IE"/>
        </w:rPr>
        <w:t>Carer’s Leave</w:t>
      </w:r>
      <w:bookmarkEnd w:id="12"/>
    </w:p>
    <w:p w14:paraId="143B2BE2" w14:textId="77777777" w:rsidR="00662EA4" w:rsidRDefault="00662EA4" w:rsidP="00662EA4">
      <w:pPr>
        <w:rPr>
          <w:lang w:eastAsia="en-IE"/>
        </w:rPr>
      </w:pPr>
    </w:p>
    <w:p w14:paraId="3D0F2C3B" w14:textId="77777777" w:rsidR="00662EA4" w:rsidRPr="00662EA4" w:rsidRDefault="00662EA4" w:rsidP="00662EA4">
      <w:pPr>
        <w:rPr>
          <w:i/>
          <w:sz w:val="32"/>
          <w:szCs w:val="32"/>
          <w:lang w:eastAsia="en-IE"/>
        </w:rPr>
      </w:pPr>
      <w:r w:rsidRPr="00662EA4">
        <w:rPr>
          <w:i/>
          <w:sz w:val="32"/>
          <w:szCs w:val="32"/>
          <w:lang w:eastAsia="en-IE"/>
        </w:rPr>
        <w:t xml:space="preserve">Please see </w:t>
      </w:r>
      <w:hyperlink r:id="rId50" w:history="1">
        <w:r w:rsidRPr="00662EA4">
          <w:rPr>
            <w:rStyle w:val="Hyperlink"/>
            <w:i/>
            <w:sz w:val="32"/>
            <w:szCs w:val="32"/>
            <w:lang w:eastAsia="en-IE"/>
          </w:rPr>
          <w:t>Carer’s Leave Act, 2001</w:t>
        </w:r>
      </w:hyperlink>
      <w:r w:rsidRPr="00662EA4">
        <w:rPr>
          <w:i/>
          <w:sz w:val="32"/>
          <w:szCs w:val="32"/>
          <w:lang w:eastAsia="en-IE"/>
        </w:rPr>
        <w:t xml:space="preserve"> for more information, we recommend reading this before estimating or applying.</w:t>
      </w:r>
    </w:p>
    <w:p w14:paraId="0A20B6F1" w14:textId="77777777" w:rsidR="00F40A26" w:rsidRDefault="00C54A78" w:rsidP="002E4493">
      <w:pPr>
        <w:spacing w:before="240"/>
        <w:rPr>
          <w:b/>
          <w:noProof/>
          <w:lang w:eastAsia="en-IE"/>
        </w:rPr>
      </w:pPr>
      <w:r w:rsidRPr="00F40A26">
        <w:rPr>
          <w:b/>
          <w:noProof/>
          <w:lang w:eastAsia="en-IE"/>
        </w:rPr>
        <w:t>As per the Carer’s Leave Act 2001, t</w:t>
      </w:r>
      <w:r w:rsidR="00A23739" w:rsidRPr="00F40A26">
        <w:rPr>
          <w:b/>
          <w:noProof/>
          <w:lang w:eastAsia="en-IE"/>
        </w:rPr>
        <w:t>he maximum number of hours that</w:t>
      </w:r>
      <w:r w:rsidRPr="00F40A26">
        <w:rPr>
          <w:b/>
          <w:noProof/>
          <w:lang w:eastAsia="en-IE"/>
        </w:rPr>
        <w:t xml:space="preserve"> an employee</w:t>
      </w:r>
      <w:r w:rsidR="00A23739" w:rsidRPr="00F40A26">
        <w:rPr>
          <w:b/>
          <w:noProof/>
          <w:lang w:eastAsia="en-IE"/>
        </w:rPr>
        <w:t xml:space="preserve"> can work is 18.5 hours per week</w:t>
      </w:r>
      <w:r w:rsidRPr="00F40A26">
        <w:rPr>
          <w:b/>
          <w:noProof/>
          <w:lang w:eastAsia="en-IE"/>
        </w:rPr>
        <w:t xml:space="preserve">. </w:t>
      </w:r>
    </w:p>
    <w:p w14:paraId="2416F76C" w14:textId="77777777" w:rsidR="00AA1F18" w:rsidRPr="00F40A26" w:rsidRDefault="00C54A78" w:rsidP="002E4493">
      <w:pPr>
        <w:spacing w:before="240"/>
        <w:rPr>
          <w:b/>
          <w:noProof/>
          <w:lang w:eastAsia="en-IE"/>
        </w:rPr>
      </w:pPr>
      <w:r w:rsidRPr="00F40A26">
        <w:rPr>
          <w:b/>
          <w:noProof/>
          <w:lang w:eastAsia="en-IE"/>
        </w:rPr>
        <w:t>In order to facilitate estimates the weekly multiplier of</w:t>
      </w:r>
      <w:r w:rsidR="004D26CA" w:rsidRPr="00F40A26">
        <w:rPr>
          <w:b/>
          <w:noProof/>
          <w:lang w:eastAsia="en-IE"/>
        </w:rPr>
        <w:t xml:space="preserve"> 0.4485 </w:t>
      </w:r>
      <w:r w:rsidRPr="00F40A26">
        <w:rPr>
          <w:b/>
          <w:noProof/>
          <w:lang w:eastAsia="en-IE"/>
        </w:rPr>
        <w:t>and the fortnightly multiplier of</w:t>
      </w:r>
      <w:r w:rsidR="004D26CA" w:rsidRPr="00F40A26">
        <w:rPr>
          <w:b/>
          <w:noProof/>
          <w:lang w:eastAsia="en-IE"/>
        </w:rPr>
        <w:t xml:space="preserve"> 0.4485 </w:t>
      </w:r>
      <w:r w:rsidRPr="00F40A26">
        <w:rPr>
          <w:b/>
          <w:noProof/>
          <w:lang w:eastAsia="en-IE"/>
        </w:rPr>
        <w:t xml:space="preserve">is available to select under the Worksharing Calculator. </w:t>
      </w:r>
      <w:r w:rsidR="00280C38" w:rsidRPr="00F40A26">
        <w:rPr>
          <w:b/>
          <w:noProof/>
          <w:lang w:eastAsia="en-IE"/>
        </w:rPr>
        <w:t xml:space="preserve">Please follow the directions </w:t>
      </w:r>
      <w:r w:rsidR="00F40A26">
        <w:rPr>
          <w:b/>
          <w:noProof/>
          <w:lang w:eastAsia="en-IE"/>
        </w:rPr>
        <w:t xml:space="preserve">under the Worksharing section </w:t>
      </w:r>
      <w:r w:rsidR="00280C38" w:rsidRPr="00F40A26">
        <w:rPr>
          <w:b/>
          <w:noProof/>
          <w:lang w:eastAsia="en-IE"/>
        </w:rPr>
        <w:t>for this estimate.</w:t>
      </w:r>
    </w:p>
    <w:p w14:paraId="201EA2BC" w14:textId="77777777" w:rsidR="00A23739" w:rsidRDefault="00C54A78" w:rsidP="002E4493">
      <w:pPr>
        <w:spacing w:before="240"/>
        <w:rPr>
          <w:noProof/>
          <w:lang w:eastAsia="en-IE"/>
        </w:rPr>
      </w:pPr>
      <w:r w:rsidRPr="00D67014">
        <w:rPr>
          <w:b/>
          <w:noProof/>
          <w:lang w:eastAsia="en-IE"/>
        </w:rPr>
        <w:t xml:space="preserve">Please note this is an estimate and </w:t>
      </w:r>
      <w:r w:rsidR="003F2D83" w:rsidRPr="00D67014">
        <w:rPr>
          <w:b/>
          <w:noProof/>
          <w:lang w:eastAsia="en-IE"/>
        </w:rPr>
        <w:t xml:space="preserve">employees must </w:t>
      </w:r>
      <w:r w:rsidRPr="00D67014">
        <w:rPr>
          <w:b/>
          <w:noProof/>
          <w:lang w:eastAsia="en-IE"/>
        </w:rPr>
        <w:t>refer to the Act for further information on legislative criteria.</w:t>
      </w:r>
      <w:r>
        <w:rPr>
          <w:noProof/>
          <w:lang w:eastAsia="en-IE"/>
        </w:rPr>
        <w:t xml:space="preserve"> </w:t>
      </w:r>
    </w:p>
    <w:p w14:paraId="5255B820" w14:textId="77777777" w:rsidR="00A23739" w:rsidRDefault="00A23739">
      <w:pPr>
        <w:rPr>
          <w:noProof/>
          <w:lang w:eastAsia="en-IE"/>
        </w:rPr>
      </w:pPr>
    </w:p>
    <w:sectPr w:rsidR="00A23739" w:rsidSect="005F7D3F">
      <w:footerReference w:type="default" r:id="rId51"/>
      <w:headerReference w:type="first" r:id="rId52"/>
      <w:footerReference w:type="first" r:id="rId53"/>
      <w:pgSz w:w="11906" w:h="16838"/>
      <w:pgMar w:top="1276" w:right="964" w:bottom="567" w:left="964" w:header="709" w:footer="287"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AB0BE" w14:textId="77777777" w:rsidR="00B33617" w:rsidRDefault="00B33617" w:rsidP="00C03110">
      <w:pPr>
        <w:spacing w:after="0" w:line="240" w:lineRule="auto"/>
      </w:pPr>
      <w:r>
        <w:separator/>
      </w:r>
    </w:p>
  </w:endnote>
  <w:endnote w:type="continuationSeparator" w:id="0">
    <w:p w14:paraId="0355E8C2" w14:textId="77777777" w:rsidR="00B33617" w:rsidRDefault="00B33617" w:rsidP="00C03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825AD" w14:textId="77777777" w:rsidR="00640B21" w:rsidRDefault="00640B21">
    <w:pPr>
      <w:pStyle w:val="Footer"/>
      <w:jc w:val="right"/>
    </w:pPr>
  </w:p>
  <w:p w14:paraId="1DCA3F1C" w14:textId="77777777" w:rsidR="00640B21" w:rsidRDefault="00640B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4DDE3" w14:textId="77777777" w:rsidR="00640B21" w:rsidRDefault="00640B21">
    <w:pPr>
      <w:pStyle w:val="Footer"/>
      <w:jc w:val="right"/>
    </w:pPr>
  </w:p>
  <w:p w14:paraId="54F10549" w14:textId="77777777" w:rsidR="00640B21" w:rsidRDefault="00640B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007011"/>
      <w:docPartObj>
        <w:docPartGallery w:val="Page Numbers (Bottom of Page)"/>
        <w:docPartUnique/>
      </w:docPartObj>
    </w:sdtPr>
    <w:sdtEndPr>
      <w:rPr>
        <w:noProof/>
      </w:rPr>
    </w:sdtEndPr>
    <w:sdtContent>
      <w:p w14:paraId="3923F8B1" w14:textId="346C4F45" w:rsidR="00640B21" w:rsidRDefault="00640B21">
        <w:pPr>
          <w:pStyle w:val="Footer"/>
          <w:jc w:val="right"/>
        </w:pPr>
        <w:r>
          <w:fldChar w:fldCharType="begin"/>
        </w:r>
        <w:r>
          <w:instrText xml:space="preserve"> PAGE   \* MERGEFORMAT </w:instrText>
        </w:r>
        <w:r>
          <w:fldChar w:fldCharType="separate"/>
        </w:r>
        <w:r w:rsidR="00D046E9">
          <w:rPr>
            <w:noProof/>
          </w:rPr>
          <w:t>14</w:t>
        </w:r>
        <w:r>
          <w:rPr>
            <w:noProof/>
          </w:rPr>
          <w:fldChar w:fldCharType="end"/>
        </w:r>
      </w:p>
    </w:sdtContent>
  </w:sdt>
  <w:p w14:paraId="340878BE" w14:textId="77777777" w:rsidR="00640B21" w:rsidRDefault="00640B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5622"/>
      <w:docPartObj>
        <w:docPartGallery w:val="Page Numbers (Bottom of Page)"/>
        <w:docPartUnique/>
      </w:docPartObj>
    </w:sdtPr>
    <w:sdtEndPr>
      <w:rPr>
        <w:noProof/>
      </w:rPr>
    </w:sdtEndPr>
    <w:sdtContent>
      <w:p w14:paraId="5117B595" w14:textId="582535DD" w:rsidR="00640B21" w:rsidRDefault="00640B21">
        <w:pPr>
          <w:pStyle w:val="Footer"/>
          <w:jc w:val="right"/>
        </w:pPr>
        <w:r>
          <w:fldChar w:fldCharType="begin"/>
        </w:r>
        <w:r>
          <w:instrText xml:space="preserve"> PAGE   \* MERGEFORMAT </w:instrText>
        </w:r>
        <w:r>
          <w:fldChar w:fldCharType="separate"/>
        </w:r>
        <w:r w:rsidR="00D046E9">
          <w:rPr>
            <w:noProof/>
          </w:rPr>
          <w:t>3</w:t>
        </w:r>
        <w:r>
          <w:rPr>
            <w:noProof/>
          </w:rPr>
          <w:fldChar w:fldCharType="end"/>
        </w:r>
      </w:p>
    </w:sdtContent>
  </w:sdt>
  <w:p w14:paraId="159E0500" w14:textId="77777777" w:rsidR="00640B21" w:rsidRDefault="00640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9B234" w14:textId="77777777" w:rsidR="00B33617" w:rsidRDefault="00B33617" w:rsidP="00C03110">
      <w:pPr>
        <w:spacing w:after="0" w:line="240" w:lineRule="auto"/>
      </w:pPr>
      <w:r>
        <w:separator/>
      </w:r>
    </w:p>
  </w:footnote>
  <w:footnote w:type="continuationSeparator" w:id="0">
    <w:p w14:paraId="504E36F9" w14:textId="77777777" w:rsidR="00B33617" w:rsidRDefault="00B33617" w:rsidP="00C03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4AE56" w14:textId="77777777" w:rsidR="00640B21" w:rsidRPr="00C03110" w:rsidRDefault="00640B21" w:rsidP="00C03110">
    <w:pPr>
      <w:pStyle w:val="Header"/>
      <w:jc w:val="center"/>
      <w:rPr>
        <w:b/>
      </w:rPr>
    </w:pPr>
    <w:r w:rsidRPr="00C03110">
      <w:rPr>
        <w:b/>
      </w:rPr>
      <w:t xml:space="preserve">Guide to What If </w:t>
    </w:r>
    <w:r>
      <w:rPr>
        <w:b/>
      </w:rPr>
      <w:t>I Take…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CD553" w14:textId="77777777" w:rsidR="00640B21" w:rsidRDefault="00640B21" w:rsidP="005F7D3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34C1" w14:textId="77777777" w:rsidR="00640B21" w:rsidRPr="00C03110" w:rsidRDefault="00640B21" w:rsidP="005F7D3F">
    <w:pPr>
      <w:pStyle w:val="Header"/>
      <w:jc w:val="center"/>
      <w:rPr>
        <w:b/>
      </w:rPr>
    </w:pPr>
    <w:r w:rsidRPr="00C03110">
      <w:rPr>
        <w:b/>
      </w:rPr>
      <w:t xml:space="preserve">Guide to What If </w:t>
    </w:r>
    <w:r>
      <w:rPr>
        <w:b/>
      </w:rPr>
      <w:t>I Take…</w:t>
    </w:r>
  </w:p>
  <w:p w14:paraId="198BB412" w14:textId="77777777" w:rsidR="00640B21" w:rsidRDefault="00640B21" w:rsidP="005F7D3F">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CC444" w14:textId="77777777" w:rsidR="00640B21" w:rsidRPr="00C03110" w:rsidRDefault="00640B21" w:rsidP="005F7D3F">
    <w:pPr>
      <w:pStyle w:val="Header"/>
      <w:jc w:val="center"/>
      <w:rPr>
        <w:b/>
      </w:rPr>
    </w:pPr>
    <w:r w:rsidRPr="00C03110">
      <w:rPr>
        <w:b/>
      </w:rPr>
      <w:t xml:space="preserve">Guide to What If </w:t>
    </w:r>
    <w:r>
      <w:rPr>
        <w:b/>
      </w:rPr>
      <w:t>I Take…</w:t>
    </w:r>
  </w:p>
  <w:p w14:paraId="484235ED" w14:textId="77777777" w:rsidR="00640B21" w:rsidRDefault="00640B21" w:rsidP="005F7D3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0766B"/>
    <w:multiLevelType w:val="hybridMultilevel"/>
    <w:tmpl w:val="90FCBC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765D27AB"/>
    <w:multiLevelType w:val="hybridMultilevel"/>
    <w:tmpl w:val="C8EC7CF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activeWritingStyle w:appName="MSWord" w:lang="en-IE"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07A"/>
    <w:rsid w:val="00022C98"/>
    <w:rsid w:val="00027238"/>
    <w:rsid w:val="00070BDB"/>
    <w:rsid w:val="000B7106"/>
    <w:rsid w:val="000C5549"/>
    <w:rsid w:val="000D561E"/>
    <w:rsid w:val="000E21AF"/>
    <w:rsid w:val="00104B55"/>
    <w:rsid w:val="00106B44"/>
    <w:rsid w:val="00155A75"/>
    <w:rsid w:val="0016429E"/>
    <w:rsid w:val="001A6AA5"/>
    <w:rsid w:val="001B3A4C"/>
    <w:rsid w:val="001F5655"/>
    <w:rsid w:val="0021640A"/>
    <w:rsid w:val="0022357B"/>
    <w:rsid w:val="00224EC6"/>
    <w:rsid w:val="00230094"/>
    <w:rsid w:val="00254162"/>
    <w:rsid w:val="00260F6F"/>
    <w:rsid w:val="002736F5"/>
    <w:rsid w:val="00280C38"/>
    <w:rsid w:val="002A0144"/>
    <w:rsid w:val="002A2602"/>
    <w:rsid w:val="002C21D4"/>
    <w:rsid w:val="002E4493"/>
    <w:rsid w:val="002F57FC"/>
    <w:rsid w:val="002F7FF2"/>
    <w:rsid w:val="00306329"/>
    <w:rsid w:val="0030661F"/>
    <w:rsid w:val="003211F7"/>
    <w:rsid w:val="003368C0"/>
    <w:rsid w:val="003552E8"/>
    <w:rsid w:val="00370816"/>
    <w:rsid w:val="00381FAF"/>
    <w:rsid w:val="003C69C4"/>
    <w:rsid w:val="003D2169"/>
    <w:rsid w:val="003E067B"/>
    <w:rsid w:val="003E2889"/>
    <w:rsid w:val="003E2ED3"/>
    <w:rsid w:val="003F2D83"/>
    <w:rsid w:val="004230C2"/>
    <w:rsid w:val="00437240"/>
    <w:rsid w:val="00454E05"/>
    <w:rsid w:val="00456386"/>
    <w:rsid w:val="00460D4E"/>
    <w:rsid w:val="00467EAE"/>
    <w:rsid w:val="00476620"/>
    <w:rsid w:val="004939F8"/>
    <w:rsid w:val="004C7E13"/>
    <w:rsid w:val="004D26CA"/>
    <w:rsid w:val="004E1070"/>
    <w:rsid w:val="004E7C29"/>
    <w:rsid w:val="004F40BB"/>
    <w:rsid w:val="004F50E4"/>
    <w:rsid w:val="0050433E"/>
    <w:rsid w:val="005056B5"/>
    <w:rsid w:val="00526585"/>
    <w:rsid w:val="005326E5"/>
    <w:rsid w:val="00536D8A"/>
    <w:rsid w:val="00592EB7"/>
    <w:rsid w:val="005946A2"/>
    <w:rsid w:val="00595F99"/>
    <w:rsid w:val="005B7C0C"/>
    <w:rsid w:val="005C7DB5"/>
    <w:rsid w:val="005D67E6"/>
    <w:rsid w:val="005E0DB5"/>
    <w:rsid w:val="005E4714"/>
    <w:rsid w:val="005E614B"/>
    <w:rsid w:val="005F7D3F"/>
    <w:rsid w:val="00602AB8"/>
    <w:rsid w:val="00606928"/>
    <w:rsid w:val="00613B0E"/>
    <w:rsid w:val="00617584"/>
    <w:rsid w:val="00640B21"/>
    <w:rsid w:val="0065235F"/>
    <w:rsid w:val="00654466"/>
    <w:rsid w:val="00662EA4"/>
    <w:rsid w:val="006813B6"/>
    <w:rsid w:val="00687E99"/>
    <w:rsid w:val="00690469"/>
    <w:rsid w:val="006B63E8"/>
    <w:rsid w:val="006C60A0"/>
    <w:rsid w:val="006C726C"/>
    <w:rsid w:val="006D0076"/>
    <w:rsid w:val="006E2757"/>
    <w:rsid w:val="007228E2"/>
    <w:rsid w:val="007423DE"/>
    <w:rsid w:val="00744313"/>
    <w:rsid w:val="0074597F"/>
    <w:rsid w:val="0076431F"/>
    <w:rsid w:val="00770475"/>
    <w:rsid w:val="00780879"/>
    <w:rsid w:val="0078441E"/>
    <w:rsid w:val="007935DB"/>
    <w:rsid w:val="007C2AEE"/>
    <w:rsid w:val="007F10F4"/>
    <w:rsid w:val="00803F3E"/>
    <w:rsid w:val="00815E8F"/>
    <w:rsid w:val="0084378C"/>
    <w:rsid w:val="0085688E"/>
    <w:rsid w:val="00883CC7"/>
    <w:rsid w:val="00894C6C"/>
    <w:rsid w:val="00895C5E"/>
    <w:rsid w:val="008A7577"/>
    <w:rsid w:val="008D644F"/>
    <w:rsid w:val="008D6AD1"/>
    <w:rsid w:val="008F67C4"/>
    <w:rsid w:val="00944371"/>
    <w:rsid w:val="00970DDA"/>
    <w:rsid w:val="00981A74"/>
    <w:rsid w:val="009C6A21"/>
    <w:rsid w:val="009F007A"/>
    <w:rsid w:val="00A23739"/>
    <w:rsid w:val="00A70990"/>
    <w:rsid w:val="00A70A89"/>
    <w:rsid w:val="00A7396C"/>
    <w:rsid w:val="00A81CC0"/>
    <w:rsid w:val="00A82021"/>
    <w:rsid w:val="00A85002"/>
    <w:rsid w:val="00A90BE5"/>
    <w:rsid w:val="00A95C41"/>
    <w:rsid w:val="00A97BAA"/>
    <w:rsid w:val="00AA1F18"/>
    <w:rsid w:val="00AA548E"/>
    <w:rsid w:val="00AB0892"/>
    <w:rsid w:val="00AC5ED2"/>
    <w:rsid w:val="00AE58E4"/>
    <w:rsid w:val="00AE5C4C"/>
    <w:rsid w:val="00AF057A"/>
    <w:rsid w:val="00AF3F87"/>
    <w:rsid w:val="00B10C98"/>
    <w:rsid w:val="00B13B87"/>
    <w:rsid w:val="00B214C1"/>
    <w:rsid w:val="00B21718"/>
    <w:rsid w:val="00B27982"/>
    <w:rsid w:val="00B33617"/>
    <w:rsid w:val="00B43384"/>
    <w:rsid w:val="00B57198"/>
    <w:rsid w:val="00B87F4A"/>
    <w:rsid w:val="00BB56EA"/>
    <w:rsid w:val="00BC26F9"/>
    <w:rsid w:val="00BD4125"/>
    <w:rsid w:val="00C03110"/>
    <w:rsid w:val="00C300B9"/>
    <w:rsid w:val="00C54A78"/>
    <w:rsid w:val="00C72F25"/>
    <w:rsid w:val="00C82708"/>
    <w:rsid w:val="00D046E9"/>
    <w:rsid w:val="00D243B3"/>
    <w:rsid w:val="00D2494A"/>
    <w:rsid w:val="00D26619"/>
    <w:rsid w:val="00D27361"/>
    <w:rsid w:val="00D67014"/>
    <w:rsid w:val="00D768AD"/>
    <w:rsid w:val="00DB181B"/>
    <w:rsid w:val="00E272EB"/>
    <w:rsid w:val="00E76ABB"/>
    <w:rsid w:val="00E85541"/>
    <w:rsid w:val="00E85784"/>
    <w:rsid w:val="00EC0C50"/>
    <w:rsid w:val="00EC7B0C"/>
    <w:rsid w:val="00EF18F4"/>
    <w:rsid w:val="00EF3D49"/>
    <w:rsid w:val="00F405EB"/>
    <w:rsid w:val="00F40A26"/>
    <w:rsid w:val="00F57A82"/>
    <w:rsid w:val="00F62B55"/>
    <w:rsid w:val="00F64C12"/>
    <w:rsid w:val="00FC0D39"/>
    <w:rsid w:val="00FD21FB"/>
    <w:rsid w:val="00FF37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185A8"/>
  <w15:chartTrackingRefBased/>
  <w15:docId w15:val="{0C2B7630-AA81-4A5C-9997-94EB17F72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0C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39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31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110"/>
  </w:style>
  <w:style w:type="paragraph" w:styleId="Footer">
    <w:name w:val="footer"/>
    <w:basedOn w:val="Normal"/>
    <w:link w:val="FooterChar"/>
    <w:uiPriority w:val="99"/>
    <w:unhideWhenUsed/>
    <w:rsid w:val="00C031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110"/>
  </w:style>
  <w:style w:type="paragraph" w:styleId="TOC1">
    <w:name w:val="toc 1"/>
    <w:basedOn w:val="Normal"/>
    <w:next w:val="Normal"/>
    <w:autoRedefine/>
    <w:uiPriority w:val="39"/>
    <w:unhideWhenUsed/>
    <w:rsid w:val="00EC0C50"/>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EC0C50"/>
    <w:pPr>
      <w:spacing w:before="240" w:after="0"/>
    </w:pPr>
    <w:rPr>
      <w:rFonts w:cstheme="minorHAnsi"/>
      <w:b/>
      <w:bCs/>
      <w:sz w:val="20"/>
      <w:szCs w:val="20"/>
    </w:rPr>
  </w:style>
  <w:style w:type="paragraph" w:styleId="TOC3">
    <w:name w:val="toc 3"/>
    <w:basedOn w:val="Normal"/>
    <w:next w:val="Normal"/>
    <w:autoRedefine/>
    <w:uiPriority w:val="39"/>
    <w:unhideWhenUsed/>
    <w:rsid w:val="00EC0C50"/>
    <w:pPr>
      <w:spacing w:after="0"/>
      <w:ind w:left="220"/>
    </w:pPr>
    <w:rPr>
      <w:rFonts w:cstheme="minorHAnsi"/>
      <w:sz w:val="20"/>
      <w:szCs w:val="20"/>
    </w:rPr>
  </w:style>
  <w:style w:type="paragraph" w:styleId="TOC4">
    <w:name w:val="toc 4"/>
    <w:basedOn w:val="Normal"/>
    <w:next w:val="Normal"/>
    <w:autoRedefine/>
    <w:uiPriority w:val="39"/>
    <w:unhideWhenUsed/>
    <w:rsid w:val="00EC0C50"/>
    <w:pPr>
      <w:spacing w:after="0"/>
      <w:ind w:left="440"/>
    </w:pPr>
    <w:rPr>
      <w:rFonts w:cstheme="minorHAnsi"/>
      <w:sz w:val="20"/>
      <w:szCs w:val="20"/>
    </w:rPr>
  </w:style>
  <w:style w:type="paragraph" w:styleId="TOC5">
    <w:name w:val="toc 5"/>
    <w:basedOn w:val="Normal"/>
    <w:next w:val="Normal"/>
    <w:autoRedefine/>
    <w:uiPriority w:val="39"/>
    <w:unhideWhenUsed/>
    <w:rsid w:val="00EC0C50"/>
    <w:pPr>
      <w:spacing w:after="0"/>
      <w:ind w:left="660"/>
    </w:pPr>
    <w:rPr>
      <w:rFonts w:cstheme="minorHAnsi"/>
      <w:sz w:val="20"/>
      <w:szCs w:val="20"/>
    </w:rPr>
  </w:style>
  <w:style w:type="paragraph" w:styleId="TOC6">
    <w:name w:val="toc 6"/>
    <w:basedOn w:val="Normal"/>
    <w:next w:val="Normal"/>
    <w:autoRedefine/>
    <w:uiPriority w:val="39"/>
    <w:unhideWhenUsed/>
    <w:rsid w:val="00EC0C50"/>
    <w:pPr>
      <w:spacing w:after="0"/>
      <w:ind w:left="880"/>
    </w:pPr>
    <w:rPr>
      <w:rFonts w:cstheme="minorHAnsi"/>
      <w:sz w:val="20"/>
      <w:szCs w:val="20"/>
    </w:rPr>
  </w:style>
  <w:style w:type="paragraph" w:styleId="TOC7">
    <w:name w:val="toc 7"/>
    <w:basedOn w:val="Normal"/>
    <w:next w:val="Normal"/>
    <w:autoRedefine/>
    <w:uiPriority w:val="39"/>
    <w:unhideWhenUsed/>
    <w:rsid w:val="00EC0C50"/>
    <w:pPr>
      <w:spacing w:after="0"/>
      <w:ind w:left="1100"/>
    </w:pPr>
    <w:rPr>
      <w:rFonts w:cstheme="minorHAnsi"/>
      <w:sz w:val="20"/>
      <w:szCs w:val="20"/>
    </w:rPr>
  </w:style>
  <w:style w:type="paragraph" w:styleId="TOC8">
    <w:name w:val="toc 8"/>
    <w:basedOn w:val="Normal"/>
    <w:next w:val="Normal"/>
    <w:autoRedefine/>
    <w:uiPriority w:val="39"/>
    <w:unhideWhenUsed/>
    <w:rsid w:val="00EC0C50"/>
    <w:pPr>
      <w:spacing w:after="0"/>
      <w:ind w:left="1320"/>
    </w:pPr>
    <w:rPr>
      <w:rFonts w:cstheme="minorHAnsi"/>
      <w:sz w:val="20"/>
      <w:szCs w:val="20"/>
    </w:rPr>
  </w:style>
  <w:style w:type="paragraph" w:styleId="TOC9">
    <w:name w:val="toc 9"/>
    <w:basedOn w:val="Normal"/>
    <w:next w:val="Normal"/>
    <w:autoRedefine/>
    <w:uiPriority w:val="39"/>
    <w:unhideWhenUsed/>
    <w:rsid w:val="00EC0C50"/>
    <w:pPr>
      <w:spacing w:after="0"/>
      <w:ind w:left="1540"/>
    </w:pPr>
    <w:rPr>
      <w:rFonts w:cstheme="minorHAnsi"/>
      <w:sz w:val="20"/>
      <w:szCs w:val="20"/>
    </w:rPr>
  </w:style>
  <w:style w:type="character" w:customStyle="1" w:styleId="Heading1Char">
    <w:name w:val="Heading 1 Char"/>
    <w:basedOn w:val="DefaultParagraphFont"/>
    <w:link w:val="Heading1"/>
    <w:uiPriority w:val="9"/>
    <w:rsid w:val="00EC0C5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C0C50"/>
    <w:pPr>
      <w:outlineLvl w:val="9"/>
    </w:pPr>
    <w:rPr>
      <w:lang w:val="en-US"/>
    </w:rPr>
  </w:style>
  <w:style w:type="character" w:styleId="Hyperlink">
    <w:name w:val="Hyperlink"/>
    <w:basedOn w:val="DefaultParagraphFont"/>
    <w:uiPriority w:val="99"/>
    <w:unhideWhenUsed/>
    <w:rsid w:val="00B214C1"/>
    <w:rPr>
      <w:color w:val="0563C1" w:themeColor="hyperlink"/>
      <w:u w:val="single"/>
    </w:rPr>
  </w:style>
  <w:style w:type="character" w:customStyle="1" w:styleId="Heading2Char">
    <w:name w:val="Heading 2 Char"/>
    <w:basedOn w:val="DefaultParagraphFont"/>
    <w:link w:val="Heading2"/>
    <w:uiPriority w:val="9"/>
    <w:rsid w:val="00A7396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8441E"/>
    <w:rPr>
      <w:color w:val="954F72" w:themeColor="followedHyperlink"/>
      <w:u w:val="single"/>
    </w:rPr>
  </w:style>
  <w:style w:type="paragraph" w:styleId="BalloonText">
    <w:name w:val="Balloon Text"/>
    <w:basedOn w:val="Normal"/>
    <w:link w:val="BalloonTextChar"/>
    <w:uiPriority w:val="99"/>
    <w:semiHidden/>
    <w:unhideWhenUsed/>
    <w:rsid w:val="006B6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3E8"/>
    <w:rPr>
      <w:rFonts w:ascii="Segoe UI" w:hAnsi="Segoe UI" w:cs="Segoe UI"/>
      <w:sz w:val="18"/>
      <w:szCs w:val="18"/>
    </w:rPr>
  </w:style>
  <w:style w:type="paragraph" w:styleId="ListParagraph">
    <w:name w:val="List Paragraph"/>
    <w:basedOn w:val="Normal"/>
    <w:uiPriority w:val="34"/>
    <w:qFormat/>
    <w:rsid w:val="00254162"/>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F62B55"/>
    <w:rPr>
      <w:sz w:val="16"/>
      <w:szCs w:val="16"/>
    </w:rPr>
  </w:style>
  <w:style w:type="paragraph" w:styleId="CommentText">
    <w:name w:val="annotation text"/>
    <w:basedOn w:val="Normal"/>
    <w:link w:val="CommentTextChar"/>
    <w:uiPriority w:val="99"/>
    <w:semiHidden/>
    <w:unhideWhenUsed/>
    <w:rsid w:val="00F62B55"/>
    <w:pPr>
      <w:spacing w:line="240" w:lineRule="auto"/>
    </w:pPr>
    <w:rPr>
      <w:sz w:val="20"/>
      <w:szCs w:val="20"/>
    </w:rPr>
  </w:style>
  <w:style w:type="character" w:customStyle="1" w:styleId="CommentTextChar">
    <w:name w:val="Comment Text Char"/>
    <w:basedOn w:val="DefaultParagraphFont"/>
    <w:link w:val="CommentText"/>
    <w:uiPriority w:val="99"/>
    <w:semiHidden/>
    <w:rsid w:val="00F62B55"/>
    <w:rPr>
      <w:sz w:val="20"/>
      <w:szCs w:val="20"/>
    </w:rPr>
  </w:style>
  <w:style w:type="paragraph" w:styleId="CommentSubject">
    <w:name w:val="annotation subject"/>
    <w:basedOn w:val="CommentText"/>
    <w:next w:val="CommentText"/>
    <w:link w:val="CommentSubjectChar"/>
    <w:uiPriority w:val="99"/>
    <w:semiHidden/>
    <w:unhideWhenUsed/>
    <w:rsid w:val="00F62B55"/>
    <w:rPr>
      <w:b/>
      <w:bCs/>
    </w:rPr>
  </w:style>
  <w:style w:type="character" w:customStyle="1" w:styleId="CommentSubjectChar">
    <w:name w:val="Comment Subject Char"/>
    <w:basedOn w:val="CommentTextChar"/>
    <w:link w:val="CommentSubject"/>
    <w:uiPriority w:val="99"/>
    <w:semiHidden/>
    <w:rsid w:val="00F62B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1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irishstatutebook.ie/eli/2001/act/19/enacted/en/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gov.ie/pdf/?file=https://assets.gov.ie/16276/e1df54fee8ca41e7aa2e67e369cfc9e6.pdf" TargetMode="External"/><Relationship Id="rId29" Type="http://schemas.openxmlformats.org/officeDocument/2006/relationships/hyperlink" Target="https://www.gov.ie/pdf/?file=https://assets.gov.ie/16820/bdd145bb95284db582d7bafce67ca3b0.pdf" TargetMode="External"/><Relationship Id="rId41" Type="http://schemas.openxmlformats.org/officeDocument/2006/relationships/hyperlink" Target="https://nsso.gov.ie/en/publications/shorter-working-year-pro-rata-calculatio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www.gov.ie/pdf/?file=https://assets.gov.ie/17368/ba2748f990bf4a288dfff83d1144b5cd.pdf" TargetMode="External"/><Relationship Id="rId45" Type="http://schemas.openxmlformats.org/officeDocument/2006/relationships/image" Target="media/image27.png"/><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hyperlink" Target="https://www.gov.ie/pdf/?file=https://assets.gov.ie/16770/61b818cf356944288cdb44995ba319f0.pdf"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nsso.gov.i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F1CB2-18E7-4884-BE93-45F66081D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1694</Words>
  <Characters>9661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Quirke (NSSO)</dc:creator>
  <cp:keywords/>
  <dc:description/>
  <cp:lastModifiedBy>Pat Foley (NSSO)</cp:lastModifiedBy>
  <cp:revision>2</cp:revision>
  <cp:lastPrinted>2023-03-02T12:09:00Z</cp:lastPrinted>
  <dcterms:created xsi:type="dcterms:W3CDTF">2023-05-31T14:29:00Z</dcterms:created>
  <dcterms:modified xsi:type="dcterms:W3CDTF">2023-05-31T14:29:00Z</dcterms:modified>
</cp:coreProperties>
</file>